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65E5E" w14:textId="132B40EE" w:rsidR="00A64DE9" w:rsidRDefault="005F2BBB" w:rsidP="00ED6AEC">
      <w:pPr>
        <w:pStyle w:val="B2"/>
        <w:spacing w:after="0"/>
        <w:ind w:left="0" w:firstLine="0"/>
        <w:rPr>
          <w:b/>
          <w:bCs/>
          <w:lang w:val="en-US" w:eastAsia="zh-CN"/>
        </w:rPr>
      </w:pPr>
      <w:r w:rsidRPr="00CA45B9">
        <w:rPr>
          <w:b/>
          <w:bCs/>
          <w:lang w:val="en-US" w:eastAsia="zh-CN"/>
        </w:rPr>
        <w:t>3GPP TSG RAN WG1 Meeting #1</w:t>
      </w:r>
      <w:r w:rsidR="00ED6AEC">
        <w:rPr>
          <w:b/>
          <w:bCs/>
          <w:lang w:val="en-US" w:eastAsia="zh-CN"/>
        </w:rPr>
        <w:t>10</w:t>
      </w:r>
      <w:r w:rsidR="003C2F58">
        <w:rPr>
          <w:b/>
          <w:bCs/>
          <w:lang w:val="en-US" w:eastAsia="zh-CN"/>
        </w:rPr>
        <w:t>b</w:t>
      </w:r>
      <w:r w:rsidRPr="00CA45B9">
        <w:rPr>
          <w:b/>
          <w:bCs/>
          <w:lang w:val="en-US" w:eastAsia="zh-CN"/>
        </w:rPr>
        <w:tab/>
      </w:r>
      <w:r w:rsidR="00CA45B9" w:rsidRPr="00CA45B9">
        <w:rPr>
          <w:b/>
          <w:bCs/>
          <w:lang w:val="en-US" w:eastAsia="zh-CN"/>
        </w:rPr>
        <w:tab/>
      </w:r>
      <w:r w:rsidR="00CA45B9" w:rsidRPr="00CA45B9">
        <w:rPr>
          <w:b/>
          <w:bCs/>
          <w:lang w:val="en-US" w:eastAsia="zh-CN"/>
        </w:rPr>
        <w:tab/>
      </w:r>
      <w:r w:rsidR="00CA45B9" w:rsidRPr="00CA45B9">
        <w:rPr>
          <w:b/>
          <w:bCs/>
          <w:lang w:val="en-US" w:eastAsia="zh-CN"/>
        </w:rPr>
        <w:tab/>
      </w:r>
      <w:r w:rsidR="00CA45B9" w:rsidRPr="00CA45B9">
        <w:rPr>
          <w:b/>
          <w:bCs/>
          <w:lang w:val="en-US" w:eastAsia="zh-CN"/>
        </w:rPr>
        <w:tab/>
      </w:r>
      <w:r w:rsidR="00CA45B9" w:rsidRPr="00CA45B9">
        <w:rPr>
          <w:b/>
          <w:bCs/>
          <w:lang w:val="en-US" w:eastAsia="zh-CN"/>
        </w:rPr>
        <w:tab/>
      </w:r>
      <w:r w:rsidRPr="00CA45B9">
        <w:rPr>
          <w:b/>
          <w:bCs/>
          <w:lang w:val="en-US" w:eastAsia="zh-CN"/>
        </w:rPr>
        <w:t>R1-</w:t>
      </w:r>
      <w:r w:rsidR="00C108B2" w:rsidRPr="00CA45B9">
        <w:rPr>
          <w:b/>
          <w:bCs/>
          <w:lang w:val="en-US" w:eastAsia="zh-CN"/>
        </w:rPr>
        <w:t>220</w:t>
      </w:r>
      <w:r w:rsidR="00597A12" w:rsidRPr="00597A12">
        <w:rPr>
          <w:rFonts w:hint="eastAsia"/>
          <w:b/>
          <w:bCs/>
          <w:lang w:val="en-US" w:eastAsia="zh-CN"/>
        </w:rPr>
        <w:t>8398</w:t>
      </w:r>
    </w:p>
    <w:p w14:paraId="679C07EE" w14:textId="5CF4CA42" w:rsidR="00ED6AEC" w:rsidRPr="00CA45B9" w:rsidRDefault="003C2F58" w:rsidP="00ED6AEC">
      <w:pPr>
        <w:pStyle w:val="B2"/>
        <w:spacing w:after="0"/>
        <w:ind w:left="0" w:firstLine="0"/>
        <w:rPr>
          <w:b/>
          <w:bCs/>
          <w:lang w:val="en-US" w:eastAsia="zh-CN"/>
        </w:rPr>
      </w:pPr>
      <w:bookmarkStart w:id="0" w:name="_Hlk107910092"/>
      <w:r>
        <w:rPr>
          <w:b/>
          <w:bCs/>
          <w:lang w:val="en-US" w:eastAsia="zh-CN"/>
        </w:rPr>
        <w:t>e-meeting</w:t>
      </w:r>
      <w:r w:rsidR="00ED6AEC" w:rsidRPr="00ED6AEC">
        <w:rPr>
          <w:b/>
          <w:bCs/>
          <w:lang w:val="en-US" w:eastAsia="zh-CN"/>
        </w:rPr>
        <w:t xml:space="preserve">, </w:t>
      </w:r>
      <w:r w:rsidR="00D61E6E">
        <w:rPr>
          <w:b/>
          <w:bCs/>
          <w:lang w:val="en-US" w:eastAsia="zh-CN"/>
        </w:rPr>
        <w:t>October 10</w:t>
      </w:r>
      <w:r w:rsidR="00D61E6E" w:rsidRPr="00215484">
        <w:rPr>
          <w:b/>
          <w:bCs/>
          <w:lang w:val="en-US" w:eastAsia="zh-CN"/>
        </w:rPr>
        <w:t>th</w:t>
      </w:r>
      <w:r w:rsidR="00ED6AEC" w:rsidRPr="00ED6AEC">
        <w:rPr>
          <w:b/>
          <w:bCs/>
          <w:lang w:val="en-US" w:eastAsia="zh-CN"/>
        </w:rPr>
        <w:t xml:space="preserve"> – </w:t>
      </w:r>
      <w:r w:rsidR="00D61E6E">
        <w:rPr>
          <w:b/>
          <w:bCs/>
          <w:lang w:val="en-US" w:eastAsia="zh-CN"/>
        </w:rPr>
        <w:t>19</w:t>
      </w:r>
      <w:r w:rsidR="00ED6AEC" w:rsidRPr="00215484">
        <w:rPr>
          <w:b/>
          <w:bCs/>
          <w:lang w:val="en-US" w:eastAsia="zh-CN"/>
        </w:rPr>
        <w:t>th</w:t>
      </w:r>
      <w:r w:rsidR="00ED6AEC" w:rsidRPr="00ED6AEC">
        <w:rPr>
          <w:b/>
          <w:bCs/>
          <w:lang w:val="en-US" w:eastAsia="zh-CN"/>
        </w:rPr>
        <w:t>, 2022</w:t>
      </w:r>
    </w:p>
    <w:bookmarkEnd w:id="0"/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6387F871" w14:textId="52BF7C9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EA3A6E">
        <w:rPr>
          <w:rFonts w:eastAsia="宋体"/>
          <w:b/>
          <w:kern w:val="2"/>
          <w:sz w:val="22"/>
          <w:szCs w:val="22"/>
          <w:lang w:val="en-US" w:eastAsia="zh-CN"/>
        </w:rPr>
        <w:t>9.1</w:t>
      </w:r>
      <w:r w:rsidR="00F45CBF">
        <w:rPr>
          <w:rFonts w:eastAsia="宋体"/>
          <w:b/>
          <w:kern w:val="2"/>
          <w:sz w:val="22"/>
          <w:szCs w:val="22"/>
          <w:lang w:val="en-US" w:eastAsia="zh-CN"/>
        </w:rPr>
        <w:t>1</w:t>
      </w:r>
      <w:r w:rsidR="00EA3A6E">
        <w:rPr>
          <w:rFonts w:eastAsia="宋体"/>
          <w:b/>
          <w:kern w:val="2"/>
          <w:sz w:val="22"/>
          <w:szCs w:val="22"/>
          <w:lang w:val="en-US" w:eastAsia="zh-CN"/>
        </w:rPr>
        <w:t>.</w:t>
      </w:r>
      <w:r w:rsidR="00ED6AEC">
        <w:rPr>
          <w:rFonts w:eastAsia="宋体"/>
          <w:b/>
          <w:kern w:val="2"/>
          <w:sz w:val="22"/>
          <w:szCs w:val="22"/>
          <w:lang w:val="en-US" w:eastAsia="zh-CN"/>
        </w:rPr>
        <w:t>4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31B7E5E5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</w:r>
      <w:r w:rsidR="00C327B7" w:rsidRPr="00C327B7">
        <w:rPr>
          <w:rFonts w:eastAsia="宋体"/>
          <w:b/>
          <w:kern w:val="2"/>
          <w:sz w:val="22"/>
          <w:szCs w:val="22"/>
          <w:lang w:val="en-US" w:eastAsia="zh-CN"/>
        </w:rPr>
        <w:t>Improved GNSS operations for IoT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宋体"/>
          <w:b/>
          <w:kern w:val="2"/>
          <w:sz w:val="22"/>
          <w:szCs w:val="22"/>
          <w:lang w:val="en-US" w:eastAsia="zh-CN"/>
        </w:rPr>
      </w:pP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114B25BE" w14:textId="798B9CBA" w:rsidR="009D286D" w:rsidRPr="0084305F" w:rsidRDefault="005F2BBB" w:rsidP="009D0C7C">
      <w:pPr>
        <w:jc w:val="both"/>
        <w:rPr>
          <w:sz w:val="20"/>
        </w:rPr>
      </w:pPr>
      <w:r w:rsidRPr="0084305F">
        <w:rPr>
          <w:rFonts w:eastAsia="Malgun Gothic"/>
          <w:sz w:val="20"/>
          <w:lang w:val="en-US" w:eastAsia="en-US"/>
        </w:rPr>
        <w:t>In RAN#</w:t>
      </w:r>
      <w:r w:rsidR="00734A8D" w:rsidRPr="0084305F">
        <w:rPr>
          <w:rFonts w:eastAsia="Malgun Gothic"/>
          <w:sz w:val="20"/>
          <w:lang w:val="en-US" w:eastAsia="en-US"/>
        </w:rPr>
        <w:t>9</w:t>
      </w:r>
      <w:r w:rsidR="00ED6AEC">
        <w:rPr>
          <w:rFonts w:eastAsia="Malgun Gothic"/>
          <w:sz w:val="20"/>
          <w:lang w:val="en-US" w:eastAsia="en-US"/>
        </w:rPr>
        <w:t>6</w:t>
      </w:r>
      <w:r w:rsidR="00734A8D" w:rsidRPr="0084305F">
        <w:rPr>
          <w:rFonts w:eastAsia="Malgun Gothic"/>
          <w:sz w:val="20"/>
          <w:lang w:val="en-US" w:eastAsia="en-US"/>
        </w:rPr>
        <w:t>e</w:t>
      </w:r>
      <w:r w:rsidR="00510C6A" w:rsidRPr="0084305F">
        <w:rPr>
          <w:rFonts w:eastAsia="Malgun Gothic"/>
          <w:sz w:val="20"/>
          <w:lang w:val="en-US" w:eastAsia="en-US"/>
        </w:rPr>
        <w:t xml:space="preserve"> [1]</w:t>
      </w:r>
      <w:r w:rsidRPr="0084305F">
        <w:rPr>
          <w:rFonts w:eastAsia="Malgun Gothic"/>
          <w:sz w:val="20"/>
          <w:lang w:val="en-US" w:eastAsia="en-US"/>
        </w:rPr>
        <w:t xml:space="preserve">, </w:t>
      </w:r>
      <w:r w:rsidR="00EF081C" w:rsidRPr="0084305F">
        <w:rPr>
          <w:rFonts w:eastAsia="Malgun Gothic"/>
          <w:sz w:val="20"/>
          <w:lang w:val="en-US" w:eastAsia="en-US"/>
        </w:rPr>
        <w:t>the revised WID on IoT NTN enhancements has been endorsed</w:t>
      </w:r>
      <w:r w:rsidR="008242E4" w:rsidRPr="0084305F">
        <w:rPr>
          <w:rFonts w:eastAsia="Malgun Gothic"/>
          <w:sz w:val="20"/>
          <w:lang w:val="en-US" w:eastAsia="en-US"/>
        </w:rPr>
        <w:t xml:space="preserve"> for Release 18</w:t>
      </w:r>
      <w:r w:rsidR="00EF081C" w:rsidRPr="0084305F">
        <w:rPr>
          <w:rFonts w:eastAsia="Malgun Gothic"/>
          <w:sz w:val="20"/>
          <w:lang w:val="en-US" w:eastAsia="en-US"/>
        </w:rPr>
        <w:t xml:space="preserve">. </w:t>
      </w:r>
      <w:r w:rsidR="009D286D" w:rsidRPr="0084305F">
        <w:rPr>
          <w:sz w:val="20"/>
        </w:rPr>
        <w:t>The work item aims to specify further enhancements for E-UTRA (LTE-RAN) based NTN (non-terrestrial networks) according to the following assumptions:</w:t>
      </w:r>
    </w:p>
    <w:p w14:paraId="0AF3B721" w14:textId="77777777" w:rsidR="009D286D" w:rsidRPr="0084305F" w:rsidRDefault="009D286D" w:rsidP="009D286D">
      <w:pPr>
        <w:pStyle w:val="B1"/>
        <w:rPr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  <w:t>GEO and NGSO (LEO and MEO).</w:t>
      </w:r>
    </w:p>
    <w:p w14:paraId="42C51CF1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sz w:val="20"/>
        </w:rPr>
        <w:t>-</w:t>
      </w:r>
      <w:r w:rsidRPr="0084305F">
        <w:rPr>
          <w:sz w:val="20"/>
        </w:rPr>
        <w:tab/>
      </w:r>
      <w:r w:rsidRPr="0084305F">
        <w:rPr>
          <w:bCs/>
          <w:sz w:val="20"/>
        </w:rPr>
        <w:t>Earth fixed Tracking area. Earth fixed &amp; Earth moving cells for NGSO</w:t>
      </w:r>
    </w:p>
    <w:p w14:paraId="1EF42CFC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FDD mode</w:t>
      </w:r>
    </w:p>
    <w:p w14:paraId="186E7473" w14:textId="77777777" w:rsidR="009D286D" w:rsidRPr="0084305F" w:rsidRDefault="009D286D" w:rsidP="009D286D">
      <w:pPr>
        <w:pStyle w:val="B1"/>
        <w:rPr>
          <w:bCs/>
          <w:sz w:val="20"/>
        </w:rPr>
      </w:pPr>
      <w:r w:rsidRPr="0084305F">
        <w:rPr>
          <w:bCs/>
          <w:sz w:val="20"/>
        </w:rPr>
        <w:t>-</w:t>
      </w:r>
      <w:r w:rsidRPr="0084305F">
        <w:rPr>
          <w:bCs/>
          <w:sz w:val="20"/>
        </w:rPr>
        <w:tab/>
        <w:t>UEs with GNSS capabilities</w:t>
      </w:r>
    </w:p>
    <w:p w14:paraId="770842B9" w14:textId="60761C65" w:rsidR="009D286D" w:rsidRPr="0084305F" w:rsidRDefault="009D286D" w:rsidP="00B96AA0">
      <w:pPr>
        <w:spacing w:after="120"/>
        <w:jc w:val="both"/>
        <w:rPr>
          <w:bCs/>
          <w:sz w:val="20"/>
        </w:rPr>
      </w:pPr>
      <w:r w:rsidRPr="0084305F">
        <w:rPr>
          <w:bCs/>
          <w:sz w:val="20"/>
        </w:rPr>
        <w:t>The WID considers Rel-17 IoT-NTN as baseline as well as Rel-17 NR-NTN outcome and the further IoT-NTN performance enhancements objective related to improved GNSS operations as follows:</w:t>
      </w:r>
    </w:p>
    <w:p w14:paraId="2314EFB1" w14:textId="77777777" w:rsidR="009D286D" w:rsidRPr="0084305F" w:rsidRDefault="009D286D" w:rsidP="009D0C7C">
      <w:pPr>
        <w:pStyle w:val="B1"/>
        <w:ind w:left="284" w:firstLine="0"/>
        <w:jc w:val="both"/>
        <w:rPr>
          <w:sz w:val="20"/>
        </w:rPr>
      </w:pPr>
      <w:r w:rsidRPr="0084305F">
        <w:rPr>
          <w:sz w:val="20"/>
        </w:rPr>
        <w:t xml:space="preserve">Study and specify, if needed, improved GNSS operations for a new position fix for UE pre-compensation during long connection times and for reduced power consumption. </w:t>
      </w:r>
      <w:r w:rsidRPr="0084305F">
        <w:rPr>
          <w:sz w:val="20"/>
          <w:highlight w:val="yellow"/>
          <w:lang w:eastAsia="zh-CN"/>
        </w:rPr>
        <w:t>Simultaneous GNSS and NTN NB-IoT/</w:t>
      </w:r>
      <w:proofErr w:type="spellStart"/>
      <w:r w:rsidRPr="0084305F">
        <w:rPr>
          <w:sz w:val="20"/>
          <w:highlight w:val="yellow"/>
          <w:lang w:eastAsia="zh-CN"/>
        </w:rPr>
        <w:t>eMTC</w:t>
      </w:r>
      <w:proofErr w:type="spellEnd"/>
      <w:r w:rsidRPr="0084305F">
        <w:rPr>
          <w:sz w:val="20"/>
          <w:highlight w:val="yellow"/>
          <w:lang w:eastAsia="zh-CN"/>
        </w:rPr>
        <w:t xml:space="preserve"> operation is not assumed.</w:t>
      </w:r>
      <w:r w:rsidRPr="0084305F">
        <w:rPr>
          <w:sz w:val="20"/>
        </w:rPr>
        <w:t xml:space="preserve"> [RAN1]</w:t>
      </w:r>
    </w:p>
    <w:p w14:paraId="753C18C3" w14:textId="77777777" w:rsidR="009D286D" w:rsidRPr="0084305F" w:rsidRDefault="009D286D" w:rsidP="00397FB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1077" w:hanging="357"/>
        <w:textAlignment w:val="baseline"/>
        <w:rPr>
          <w:sz w:val="20"/>
        </w:rPr>
      </w:pPr>
      <w:r w:rsidRPr="0084305F">
        <w:rPr>
          <w:i/>
          <w:sz w:val="20"/>
        </w:rPr>
        <w:t>NOTE: The need for RAN4 Core requirements for this objective will be identified after the conclusion on the need for improvements.</w:t>
      </w:r>
    </w:p>
    <w:p w14:paraId="58CCB13D" w14:textId="12F499A3" w:rsidR="009D286D" w:rsidRPr="0084305F" w:rsidRDefault="009D286D" w:rsidP="00B96AA0">
      <w:pPr>
        <w:spacing w:after="120"/>
        <w:jc w:val="both"/>
        <w:rPr>
          <w:bCs/>
          <w:sz w:val="20"/>
        </w:rPr>
      </w:pPr>
    </w:p>
    <w:p w14:paraId="360DAE95" w14:textId="57BA2FC9" w:rsidR="00EF081C" w:rsidRPr="0084305F" w:rsidRDefault="00EF081C" w:rsidP="00EF081C">
      <w:pPr>
        <w:pStyle w:val="B1"/>
        <w:ind w:left="0" w:firstLine="0"/>
        <w:jc w:val="both"/>
        <w:rPr>
          <w:rFonts w:eastAsiaTheme="minorEastAsia"/>
          <w:bCs/>
          <w:sz w:val="20"/>
          <w:lang w:eastAsia="zh-CN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</w:t>
      </w:r>
      <w:r w:rsidR="00B96AA0" w:rsidRPr="0084305F">
        <w:rPr>
          <w:rFonts w:eastAsiaTheme="minorEastAsia"/>
          <w:bCs/>
          <w:sz w:val="20"/>
          <w:lang w:eastAsia="zh-CN"/>
        </w:rPr>
        <w:t>aim</w:t>
      </w:r>
      <w:r w:rsidR="00287536" w:rsidRPr="0084305F">
        <w:rPr>
          <w:rFonts w:eastAsiaTheme="minorEastAsia"/>
          <w:bCs/>
          <w:sz w:val="20"/>
          <w:lang w:eastAsia="zh-CN"/>
        </w:rPr>
        <w:t>s</w:t>
      </w:r>
      <w:r w:rsidR="00B96AA0" w:rsidRPr="0084305F">
        <w:rPr>
          <w:rFonts w:eastAsiaTheme="minorEastAsia"/>
          <w:bCs/>
          <w:sz w:val="20"/>
          <w:lang w:eastAsia="zh-CN"/>
        </w:rPr>
        <w:t xml:space="preserve"> to discuss aspects related to</w:t>
      </w:r>
      <w:r w:rsidR="000325A5" w:rsidRPr="0084305F">
        <w:rPr>
          <w:rFonts w:eastAsiaTheme="minorEastAsia"/>
          <w:bCs/>
          <w:sz w:val="20"/>
          <w:lang w:eastAsia="zh-CN"/>
        </w:rPr>
        <w:t xml:space="preserve"> </w:t>
      </w:r>
      <w:r w:rsidR="007726E5" w:rsidRPr="0084305F">
        <w:rPr>
          <w:bCs/>
          <w:sz w:val="20"/>
        </w:rPr>
        <w:t>improved GNSS operations</w:t>
      </w:r>
      <w:r w:rsidR="00EF06D3" w:rsidRPr="0084305F">
        <w:rPr>
          <w:rFonts w:eastAsiaTheme="minorEastAsia"/>
          <w:bCs/>
          <w:sz w:val="20"/>
          <w:lang w:eastAsia="zh-CN"/>
        </w:rPr>
        <w:t xml:space="preserve"> for IoT NTN</w:t>
      </w:r>
      <w:r w:rsidR="000325A5" w:rsidRPr="0084305F">
        <w:rPr>
          <w:rFonts w:eastAsiaTheme="minorEastAsia"/>
          <w:bCs/>
          <w:sz w:val="20"/>
          <w:lang w:eastAsia="zh-CN"/>
        </w:rPr>
        <w:t>.</w:t>
      </w:r>
    </w:p>
    <w:p w14:paraId="55199A14" w14:textId="2156C8BE" w:rsidR="000325A5" w:rsidRDefault="00EF492B" w:rsidP="009940BD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Pr="007F6704">
        <w:rPr>
          <w:rFonts w:ascii="Times New Roman" w:eastAsia="Batang" w:hAnsi="Times New Roman" w:cs="Times New Roman"/>
          <w:bCs w:val="0"/>
          <w:lang w:val="en-US" w:eastAsia="ko-KR"/>
        </w:rPr>
        <w:t xml:space="preserve">Discussion </w:t>
      </w: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on </w:t>
      </w:r>
      <w:r w:rsidR="00B71DAA" w:rsidRPr="00B71DAA">
        <w:rPr>
          <w:rFonts w:ascii="Times New Roman" w:eastAsia="Batang" w:hAnsi="Times New Roman" w:cs="Times New Roman"/>
          <w:bCs w:val="0"/>
          <w:lang w:val="en-US" w:eastAsia="ko-KR"/>
        </w:rPr>
        <w:t>improved GNSS operations</w:t>
      </w:r>
    </w:p>
    <w:p w14:paraId="5D70E63B" w14:textId="7871A4C3" w:rsidR="00D2065B" w:rsidRDefault="00960044" w:rsidP="009D0C7C">
      <w:pPr>
        <w:widowControl w:val="0"/>
        <w:autoSpaceDE w:val="0"/>
        <w:autoSpaceDN w:val="0"/>
        <w:adjustRightInd w:val="0"/>
        <w:jc w:val="both"/>
        <w:rPr>
          <w:bCs/>
          <w:sz w:val="20"/>
        </w:rPr>
      </w:pPr>
      <w:r w:rsidRPr="00A51F7A">
        <w:rPr>
          <w:sz w:val="20"/>
          <w:lang w:val="en-US" w:eastAsia="ko-KR"/>
        </w:rPr>
        <w:t>For the Rel-17</w:t>
      </w:r>
      <w:r w:rsidR="000325A5" w:rsidRPr="00A51F7A">
        <w:rPr>
          <w:sz w:val="20"/>
          <w:lang w:val="en-US" w:eastAsia="ko-KR"/>
        </w:rPr>
        <w:t xml:space="preserve">, </w:t>
      </w:r>
      <w:r w:rsidRPr="00A51F7A">
        <w:rPr>
          <w:rFonts w:eastAsia="TimesNewRomanPSMT"/>
          <w:sz w:val="20"/>
          <w:lang w:val="en-US" w:eastAsia="zh-CN"/>
        </w:rPr>
        <w:t>only sporadic traffic is considered. In Rel-18, operations for the UE to update its GNSS position during a long connection</w:t>
      </w:r>
      <w:r w:rsidRPr="00A51F7A">
        <w:rPr>
          <w:sz w:val="20"/>
          <w:lang w:val="en-US" w:eastAsia="ko-KR"/>
        </w:rPr>
        <w:t xml:space="preserve"> is considered</w:t>
      </w:r>
      <w:r w:rsidR="000325A5" w:rsidRPr="00A51F7A">
        <w:rPr>
          <w:sz w:val="20"/>
          <w:lang w:val="en-US" w:eastAsia="ko-KR"/>
        </w:rPr>
        <w:t xml:space="preserve">. </w:t>
      </w:r>
      <w:r w:rsidRPr="00A51F7A">
        <w:rPr>
          <w:sz w:val="20"/>
          <w:lang w:val="en-US" w:eastAsia="ko-KR"/>
        </w:rPr>
        <w:t>According to Rel-18 WID,</w:t>
      </w:r>
      <w:r w:rsidRPr="00A51F7A">
        <w:rPr>
          <w:rFonts w:eastAsia="Malgun Gothic"/>
          <w:sz w:val="20"/>
          <w:lang w:val="en-US" w:eastAsia="ko-KR"/>
        </w:rPr>
        <w:t xml:space="preserve"> </w:t>
      </w:r>
      <w:r w:rsidRPr="00A51F7A">
        <w:rPr>
          <w:bCs/>
          <w:sz w:val="20"/>
        </w:rPr>
        <w:t xml:space="preserve">define further enhancements for NB-IoT NTN and </w:t>
      </w:r>
      <w:proofErr w:type="spellStart"/>
      <w:r w:rsidRPr="00A51F7A">
        <w:rPr>
          <w:bCs/>
          <w:sz w:val="20"/>
        </w:rPr>
        <w:t>eMTC</w:t>
      </w:r>
      <w:proofErr w:type="spellEnd"/>
      <w:r w:rsidRPr="00A51F7A">
        <w:rPr>
          <w:bCs/>
          <w:sz w:val="20"/>
        </w:rPr>
        <w:t xml:space="preserve"> NTN </w:t>
      </w:r>
      <w:proofErr w:type="gramStart"/>
      <w:r w:rsidRPr="00A51F7A">
        <w:rPr>
          <w:bCs/>
          <w:sz w:val="20"/>
        </w:rPr>
        <w:t>in order to</w:t>
      </w:r>
      <w:proofErr w:type="gramEnd"/>
      <w:r w:rsidRPr="00A51F7A">
        <w:rPr>
          <w:bCs/>
          <w:sz w:val="20"/>
        </w:rPr>
        <w:t xml:space="preserve"> optimize the GNSS operation with sparse use of GNSS and power efficiency for long-term connection (compared to Rel-17) is part of the work item.</w:t>
      </w:r>
      <w:r w:rsidR="00302DDA" w:rsidRPr="00A51F7A">
        <w:rPr>
          <w:bCs/>
          <w:sz w:val="20"/>
        </w:rPr>
        <w:t xml:space="preserve"> </w:t>
      </w:r>
    </w:p>
    <w:p w14:paraId="3C6DC05F" w14:textId="570A182C" w:rsidR="00D2065B" w:rsidRPr="00D2065B" w:rsidRDefault="00D2065B" w:rsidP="00D2065B">
      <w:pPr>
        <w:pStyle w:val="2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 xml:space="preserve">2.1 Analysis of </w:t>
      </w:r>
      <w:bookmarkStart w:id="1" w:name="_Hlk108535982"/>
      <w:r w:rsidRPr="00D2065B">
        <w:rPr>
          <w:rFonts w:ascii="Times New Roman" w:hAnsi="Times New Roman" w:cs="Times New Roman"/>
          <w:sz w:val="22"/>
          <w:szCs w:val="22"/>
          <w:lang w:eastAsia="zh-CN"/>
        </w:rPr>
        <w:t>the impact of GNSS position error to TA error and Frequency error</w:t>
      </w:r>
      <w:bookmarkEnd w:id="1"/>
      <w:r w:rsidRPr="00D2065B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</w:p>
    <w:p w14:paraId="682E1FAF" w14:textId="492A123B" w:rsidR="00D2065B" w:rsidRDefault="00D2065B" w:rsidP="00B860CE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position error depends on the UE velocity.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In the analysis in Sections 2.1.1 and 2.1.2, </w:t>
      </w:r>
      <w:r w:rsidR="00987F61">
        <w:rPr>
          <w:rFonts w:ascii="Times New Roman" w:eastAsiaTheme="minorEastAsia" w:hAnsi="Times New Roman" w:cs="Times New Roman"/>
          <w:color w:val="000000"/>
          <w:kern w:val="24"/>
          <w:sz w:val="20"/>
          <w:szCs w:val="20"/>
          <w:lang w:val="en-GB" w:eastAsia="zh-CN"/>
        </w:rPr>
        <w:t>we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assume worst case for GNSS </w:t>
      </w:r>
      <w:r w:rsidR="00987F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UE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position error is for vehicular with UE velocity of up to 120 km/h. </w:t>
      </w:r>
    </w:p>
    <w:p w14:paraId="4022C7B4" w14:textId="246FA206" w:rsidR="00D2065B" w:rsidRPr="007F458D" w:rsidRDefault="00D2065B" w:rsidP="007F458D">
      <w:pPr>
        <w:pStyle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2.1.1 </w:t>
      </w:r>
      <w:r w:rsidRPr="00D2065B">
        <w:rPr>
          <w:sz w:val="22"/>
          <w:szCs w:val="22"/>
          <w:lang w:eastAsia="zh-CN"/>
        </w:rPr>
        <w:t>Impact of UE velocity on UE-specific tracking of TA</w:t>
      </w:r>
    </w:p>
    <w:p w14:paraId="1154293F" w14:textId="18C042F3" w:rsidR="00D2065B" w:rsidRDefault="00D2065B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We are now discussing the TA error due to UE </w:t>
      </w:r>
      <w:r w:rsidR="00A51F7A" w:rsidRPr="00A51F7A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velocity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We consider the maximum TA error at beam edge elevation at 1000 km/h in </w:t>
      </w:r>
      <w:r w:rsidRPr="00A868F7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LEO-600 km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as illustrated in Figure </w:t>
      </w:r>
      <w:r w:rsidR="007F458D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(a).</w:t>
      </w:r>
    </w:p>
    <w:p w14:paraId="64BF1C18" w14:textId="674D14C8" w:rsidR="00D2065B" w:rsidRPr="007F458D" w:rsidRDefault="00597A12" w:rsidP="007F458D">
      <w:pPr>
        <w:pStyle w:val="Doc-text2"/>
        <w:spacing w:after="0"/>
        <w:ind w:left="360" w:firstLine="0"/>
        <w:jc w:val="center"/>
        <w:rPr>
          <w:rFonts w:ascii="Times New Roman" w:eastAsiaTheme="minorEastAsia" w:hAnsi="Times New Roman" w:cs="Times New Roman"/>
          <w:color w:val="000000"/>
          <w:kern w:val="24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+mn-ea" w:hAnsi="Cambria Math" w:cs="Times New Roman"/>
                <w:i/>
                <w:color w:val="000000"/>
                <w:kern w:val="24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+mn-ea" w:hAnsi="Cambria Math" w:cs="Times New Roman"/>
                <w:color w:val="000000"/>
                <w:kern w:val="24"/>
                <w:sz w:val="20"/>
                <w:szCs w:val="20"/>
                <w:lang w:val="en-GB"/>
              </w:rPr>
              <m:t>TA</m:t>
            </m:r>
          </m:e>
          <m:sub>
            <m:r>
              <w:rPr>
                <w:rFonts w:ascii="Cambria Math" w:eastAsia="+mn-ea" w:hAnsi="Cambria Math" w:cs="Times New Roman"/>
                <w:color w:val="000000"/>
                <w:kern w:val="24"/>
                <w:sz w:val="20"/>
                <w:szCs w:val="20"/>
                <w:lang w:val="en-GB"/>
              </w:rPr>
              <m:t>error</m:t>
            </m:r>
          </m:sub>
        </m:sSub>
        <m:r>
          <w:rPr>
            <w:rFonts w:ascii="Cambria Math" w:eastAsia="+mn-ea" w:hAnsi="Cambria Math" w:cs="Times New Roman"/>
            <w:color w:val="000000"/>
            <w:kern w:val="24"/>
            <w:sz w:val="20"/>
            <w:szCs w:val="20"/>
            <w:lang w:val="en-GB"/>
          </w:rPr>
          <m:t>=2*</m:t>
        </m:r>
        <m:f>
          <m:fPr>
            <m:ctrlPr>
              <w:rPr>
                <w:rFonts w:ascii="Cambria Math" w:eastAsia="+mn-ea" w:hAnsi="Cambria Math" w:cs="Times New Roman"/>
                <w:i/>
                <w:color w:val="000000"/>
                <w:kern w:val="24"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mbria Math"/>
                    <w:i/>
                    <w:iCs/>
                    <w:lang w:val="en-US" w:eastAsia="zh-TW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 w:cs="Cambria Math"/>
                        <w:i/>
                        <w:iCs/>
                        <w:lang w:eastAsia="zh-T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UE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TW"/>
                          </w:rPr>
                          <m:t>Sat-UE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hAnsi="Cambria Math" w:cs="Cambria Math"/>
                    <w:lang w:eastAsia="zh-TW"/>
                  </w:rPr>
                  <m:t>error</m:t>
                </m:r>
              </m:sub>
            </m:sSub>
          </m:num>
          <m:den>
            <m:r>
              <w:rPr>
                <w:rFonts w:ascii="Cambria Math" w:eastAsia="+mn-ea" w:hAnsi="Cambria Math" w:cs="Times New Roman"/>
                <w:color w:val="000000"/>
                <w:kern w:val="24"/>
                <w:sz w:val="20"/>
                <w:szCs w:val="20"/>
                <w:lang w:val="en-GB"/>
              </w:rPr>
              <m:t>c</m:t>
            </m:r>
          </m:den>
        </m:f>
      </m:oMath>
      <w:r w:rsidR="007F458D">
        <w:rPr>
          <w:rFonts w:ascii="Times New Roman" w:eastAsiaTheme="minorEastAsia" w:hAnsi="Times New Roman" w:cs="Times New Roman" w:hint="eastAsia"/>
          <w:color w:val="000000"/>
          <w:kern w:val="24"/>
          <w:sz w:val="20"/>
          <w:szCs w:val="20"/>
          <w:lang w:val="en-GB" w:eastAsia="zh-CN"/>
        </w:rPr>
        <w:t>,</w:t>
      </w:r>
    </w:p>
    <w:p w14:paraId="12A5A621" w14:textId="793A2B76" w:rsidR="00D2065B" w:rsidRDefault="007F458D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proofErr w:type="gramStart"/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lastRenderedPageBreak/>
        <w:t>w</w:t>
      </w:r>
      <w:r w:rsidR="00D2065B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here</w:t>
      </w:r>
      <w:proofErr w:type="gramEnd"/>
    </w:p>
    <w:p w14:paraId="77E2F88E" w14:textId="57F78856" w:rsidR="00D2065B" w:rsidRPr="007F458D" w:rsidRDefault="00597A12" w:rsidP="007F458D">
      <w:pPr>
        <w:pStyle w:val="Doc-text2"/>
        <w:spacing w:after="0"/>
        <w:ind w:left="360" w:firstLine="0"/>
        <w:jc w:val="center"/>
        <w:rPr>
          <w:rFonts w:ascii="Times New Roman" w:eastAsiaTheme="minorEastAsia" w:hAnsi="Times New Roman" w:cs="Times New Roman"/>
          <w:color w:val="000000"/>
          <w:kern w:val="24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lang w:val="en-US" w:eastAsia="zh-TW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 w:cs="Cambria Math"/>
                    <w:i/>
                    <w:iCs/>
                    <w:lang w:eastAsia="zh-T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TW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lang w:eastAsia="zh-TW"/>
                      </w:rPr>
                      <m:t>Sat-UE</m:t>
                    </m:r>
                  </m:sub>
                </m:sSub>
              </m:e>
            </m:d>
          </m:e>
          <m:sub>
            <m:r>
              <w:rPr>
                <w:rFonts w:ascii="Cambria Math" w:hAnsi="Cambria Math" w:cs="Cambria Math"/>
                <w:lang w:eastAsia="zh-TW"/>
              </w:rPr>
              <m:t>error</m:t>
            </m:r>
          </m:sub>
        </m:sSub>
        <m:r>
          <w:rPr>
            <w:rFonts w:ascii="Cambria Math" w:eastAsia="+mn-ea" w:hAnsi="Cambria Math" w:cs="Times New Roman"/>
            <w:color w:val="000000"/>
            <w:kern w:val="24"/>
            <w:sz w:val="20"/>
            <w:szCs w:val="20"/>
            <w:lang w:val="en-GB"/>
          </w:rPr>
          <m:t>=</m:t>
        </m:r>
        <m:rad>
          <m:radPr>
            <m:degHide m:val="1"/>
            <m:ctrlPr>
              <w:rPr>
                <w:rFonts w:ascii="Cambria Math" w:eastAsia="+mn-ea" w:hAnsi="Cambria Math" w:cs="Times New Roman"/>
                <w:i/>
                <w:color w:val="000000"/>
                <w:kern w:val="24"/>
                <w:sz w:val="20"/>
                <w:szCs w:val="20"/>
                <w:lang w:val="en-GB"/>
              </w:rPr>
            </m:ctrlPr>
          </m:radPr>
          <m:deg/>
          <m:e>
            <m:d>
              <m:dPr>
                <m:ctrlPr>
                  <w:rPr>
                    <w:rFonts w:ascii="Cambria Math" w:eastAsia="+mn-ea" w:hAnsi="Cambria Math" w:cs="Times New Roman"/>
                    <w:i/>
                    <w:color w:val="000000"/>
                    <w:kern w:val="24"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+mn-ea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UE</m:t>
                    </m:r>
                  </m:e>
                  <m:sub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pos,error</m:t>
                    </m:r>
                  </m:sub>
                  <m:sup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2</m:t>
                    </m:r>
                  </m:sup>
                </m:sSubSup>
                <m:r>
                  <w:rPr>
                    <w:rFonts w:ascii="Cambria Math" w:eastAsia="+mn-ea" w:hAnsi="Cambria Math" w:cs="Times New Roman"/>
                    <w:color w:val="000000"/>
                    <w:kern w:val="24"/>
                    <w:sz w:val="20"/>
                    <w:szCs w:val="20"/>
                    <w:lang w:val="en-GB"/>
                  </w:rPr>
                  <m:t>+</m:t>
                </m:r>
                <m:sSup>
                  <m:sSupPr>
                    <m:ctrlPr>
                      <w:rPr>
                        <w:rFonts w:ascii="Cambria Math" w:eastAsia="+mn-ea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D</m:t>
                    </m:r>
                  </m:e>
                  <m:sup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2</m:t>
                    </m:r>
                  </m:sup>
                </m:sSup>
                <m:r>
                  <w:rPr>
                    <w:rFonts w:ascii="Cambria Math" w:eastAsia="+mn-ea" w:hAnsi="Cambria Math" w:cs="Times New Roman"/>
                    <w:color w:val="000000"/>
                    <w:kern w:val="24"/>
                    <w:sz w:val="20"/>
                    <w:szCs w:val="20"/>
                    <w:lang w:val="en-GB"/>
                  </w:rPr>
                  <m:t>-2∙</m:t>
                </m:r>
                <m:sSub>
                  <m:sSubPr>
                    <m:ctrlPr>
                      <w:rPr>
                        <w:rFonts w:ascii="Cambria Math" w:eastAsia="+mn-ea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UE</m:t>
                    </m:r>
                  </m:e>
                  <m:sub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pos,error</m:t>
                    </m:r>
                  </m:sub>
                </m:sSub>
                <m:r>
                  <w:rPr>
                    <w:rFonts w:ascii="Cambria Math" w:eastAsia="+mn-ea" w:hAnsi="Cambria Math" w:cs="Times New Roman"/>
                    <w:color w:val="000000"/>
                    <w:kern w:val="24"/>
                    <w:sz w:val="20"/>
                    <w:szCs w:val="20"/>
                    <w:lang w:val="en-GB"/>
                  </w:rPr>
                  <m:t>∙D∙cos</m:t>
                </m:r>
                <m:d>
                  <m:dPr>
                    <m:ctrlPr>
                      <w:rPr>
                        <w:rFonts w:ascii="Cambria Math" w:eastAsia="+mn-ea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eastAsia="+mn-ea" w:hAnsi="Cambria Math" w:cs="Times New Roman"/>
                        <w:color w:val="000000"/>
                        <w:kern w:val="24"/>
                        <w:sz w:val="20"/>
                        <w:szCs w:val="20"/>
                        <w:lang w:val="en-GB"/>
                      </w:rPr>
                      <m:t>π-β</m:t>
                    </m:r>
                  </m:e>
                </m:d>
              </m:e>
            </m:d>
          </m:e>
        </m:rad>
        <m:r>
          <w:rPr>
            <w:rFonts w:ascii="Cambria Math" w:eastAsia="+mn-ea" w:hAnsi="Cambria Math" w:cs="Times New Roman"/>
            <w:color w:val="000000"/>
            <w:kern w:val="24"/>
            <w:sz w:val="20"/>
            <w:szCs w:val="20"/>
            <w:lang w:val="en-GB"/>
          </w:rPr>
          <m:t>-D</m:t>
        </m:r>
      </m:oMath>
      <w:r w:rsidR="007F458D">
        <w:rPr>
          <w:rFonts w:ascii="Times New Roman" w:eastAsiaTheme="minorEastAsia" w:hAnsi="Times New Roman" w:cs="Times New Roman" w:hint="eastAsia"/>
          <w:color w:val="000000"/>
          <w:kern w:val="24"/>
          <w:sz w:val="20"/>
          <w:szCs w:val="20"/>
          <w:lang w:val="en-GB" w:eastAsia="zh-CN"/>
        </w:rPr>
        <w:t>.</w:t>
      </w:r>
    </w:p>
    <w:p w14:paraId="5966651B" w14:textId="77777777" w:rsidR="00D2065B" w:rsidRDefault="00D2065B" w:rsidP="00D2065B">
      <w:pPr>
        <w:pStyle w:val="Doc-text2"/>
        <w:spacing w:after="0"/>
        <w:ind w:left="36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4841B106" w14:textId="1EEC91B8" w:rsidR="00D2065B" w:rsidRDefault="00D2065B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Where c = 3*10</w:t>
      </w:r>
      <w:r w:rsidRPr="00605A7A">
        <w:rPr>
          <w:rFonts w:ascii="Times New Roman" w:eastAsia="+mn-ea" w:hAnsi="Times New Roman" w:cs="Times New Roman"/>
          <w:color w:val="000000"/>
          <w:kern w:val="24"/>
          <w:sz w:val="20"/>
          <w:szCs w:val="20"/>
          <w:vertAlign w:val="superscript"/>
          <w:lang w:val="en-GB"/>
        </w:rPr>
        <w:t>8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m/s is the velocity of light, β is the beam edge elevation angle, and D is UE-satellite distance. Assuming LEO-600 km with beam edge elevation β=30 degrees and D=1075 km.</w:t>
      </w:r>
    </w:p>
    <w:p w14:paraId="1B310275" w14:textId="77777777" w:rsidR="00D2065B" w:rsidRDefault="00D2065B" w:rsidP="00D2065B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33BDB878" w14:textId="0FCC0E9D" w:rsidR="00D2065B" w:rsidRPr="00D2065B" w:rsidRDefault="00D2065B" w:rsidP="00D2065B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605A7A">
        <w:rPr>
          <w:rFonts w:ascii="Times New Roman" w:eastAsia="+mn-ea" w:hAnsi="Times New Roman" w:cs="Times New Roman"/>
          <w:noProof/>
          <w:color w:val="000000"/>
          <w:kern w:val="24"/>
          <w:sz w:val="20"/>
          <w:szCs w:val="2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E1FEF5" wp14:editId="2AFED9D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626100" cy="2501900"/>
                <wp:effectExtent l="0" t="0" r="12700" b="12700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100" cy="250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43DA4" w14:textId="77777777" w:rsidR="000303C5" w:rsidRDefault="000303C5" w:rsidP="005F2887">
                            <w:pPr>
                              <w:jc w:val="center"/>
                            </w:pPr>
                            <w:r w:rsidRPr="00EF7BD8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7D6037B" wp14:editId="7850522F">
                                  <wp:extent cx="5434330" cy="2427552"/>
                                  <wp:effectExtent l="0" t="0" r="0" b="0"/>
                                  <wp:docPr id="2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4330" cy="24275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AE1FE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1.8pt;margin-top:1pt;width:443pt;height:19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">
                <v:textbox>
                  <w:txbxContent>
                    <w:p w14:paraId="13D43DA4" w14:textId="77777777" w:rsidR="000303C5" w:rsidRDefault="000303C5" w:rsidP="005F2887">
                      <w:pPr>
                        <w:jc w:val="center"/>
                      </w:pPr>
                      <w:r w:rsidRPr="00EF7BD8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7D6037B" wp14:editId="7850522F">
                            <wp:extent cx="5434330" cy="2427552"/>
                            <wp:effectExtent l="0" t="0" r="0" b="0"/>
                            <wp:docPr id="2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4330" cy="24275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05A7A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Figure </w:t>
      </w:r>
      <w:r w:rsidR="007F458D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1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: TA </w:t>
      </w:r>
      <w:r w:rsidR="00C53302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and frequency </w:t>
      </w:r>
      <w:r w:rsidRPr="00605A7A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error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for elevation at beam edge and at Nadir</w:t>
      </w:r>
    </w:p>
    <w:p w14:paraId="105A9948" w14:textId="77777777" w:rsidR="00D2065B" w:rsidRDefault="00D2065B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7EB70FC8" w14:textId="6F075183" w:rsidR="00D2065B" w:rsidRPr="00B82CA4" w:rsidRDefault="00B82CA4" w:rsidP="00B82CA4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Table 1 show</w:t>
      </w:r>
      <w:r w:rsidR="00F562C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</w:t>
      </w: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TA error due to the position error of a UE that is moving without GNSS measurements for up to 60 seconds</w:t>
      </w:r>
      <w:r w:rsidR="00F562C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in NTN</w:t>
      </w: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.</w:t>
      </w:r>
    </w:p>
    <w:p w14:paraId="4FE56770" w14:textId="41CF6907" w:rsidR="00D2065B" w:rsidRDefault="00B82CA4" w:rsidP="00B82CA4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Pr="00820561">
        <w:rPr>
          <w:rFonts w:ascii="Times New Roman" w:hAnsi="Times New Roman" w:cs="Times New Roman"/>
          <w:b/>
          <w:i/>
          <w:sz w:val="20"/>
          <w:szCs w:val="20"/>
          <w:lang w:val="en-GB" w:eastAsia="zh-TW"/>
        </w:rPr>
        <w:t>1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TA tracking error due to UE </w:t>
      </w:r>
      <w:r w:rsidR="00A51F7A" w:rsidRPr="00A51F7A">
        <w:rPr>
          <w:rFonts w:ascii="Times New Roman" w:hAnsi="Times New Roman" w:cs="Times New Roman"/>
          <w:i/>
          <w:sz w:val="20"/>
          <w:szCs w:val="20"/>
          <w:lang w:eastAsia="zh-TW"/>
        </w:rPr>
        <w:t>velocity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 for elevation angle 30 degrees</w:t>
      </w:r>
    </w:p>
    <w:tbl>
      <w:tblPr>
        <w:tblW w:w="74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269"/>
        <w:gridCol w:w="1103"/>
        <w:gridCol w:w="946"/>
        <w:gridCol w:w="946"/>
        <w:gridCol w:w="946"/>
        <w:gridCol w:w="946"/>
      </w:tblGrid>
      <w:tr w:rsidR="00D2065B" w:rsidRPr="00B82CA4" w14:paraId="5C61079E" w14:textId="77777777" w:rsidTr="00527468">
        <w:trPr>
          <w:jc w:val="center"/>
        </w:trPr>
        <w:tc>
          <w:tcPr>
            <w:tcW w:w="12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BE103A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Times New Roman" w:hAnsi="Times" w:cs="Times"/>
                <w:sz w:val="20"/>
                <w:lang w:val="en-US"/>
              </w:rPr>
            </w:pPr>
            <w:r w:rsidRPr="00B82CA4">
              <w:rPr>
                <w:rFonts w:ascii="Times" w:eastAsia="宋体" w:hAnsi="Times" w:cs="Times"/>
                <w:b/>
                <w:bCs/>
                <w:color w:val="FF0000"/>
                <w:kern w:val="24"/>
                <w:sz w:val="20"/>
                <w:lang w:val="en-US"/>
              </w:rPr>
              <w:t>Validity     of UE location</w:t>
            </w:r>
          </w:p>
        </w:tc>
        <w:tc>
          <w:tcPr>
            <w:tcW w:w="33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4C81410F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Times New Roman" w:hAnsi="Times" w:cs="Times"/>
                <w:color w:val="FF0000"/>
                <w:sz w:val="20"/>
                <w:lang w:val="en-US"/>
              </w:rPr>
            </w:pPr>
            <w:r w:rsidRPr="00B82CA4">
              <w:rPr>
                <w:rFonts w:ascii="Times" w:eastAsia="Times New Roman" w:hAnsi="Times" w:cs="Times"/>
                <w:color w:val="FF0000"/>
                <w:sz w:val="20"/>
                <w:lang w:val="en-US"/>
              </w:rPr>
              <w:t xml:space="preserve">                                                                    </w:t>
            </w:r>
          </w:p>
          <w:p w14:paraId="15A9BAF0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Times New Roman" w:hAnsi="Times" w:cs="Times"/>
                <w:sz w:val="20"/>
                <w:lang w:val="en-US"/>
              </w:rPr>
            </w:pPr>
            <w:r w:rsidRPr="00B82CA4">
              <w:rPr>
                <w:rFonts w:ascii="Times" w:eastAsia="Times New Roman" w:hAnsi="Times" w:cs="Times"/>
                <w:color w:val="FF0000"/>
                <w:sz w:val="20"/>
                <w:lang w:val="en-US"/>
              </w:rPr>
              <w:t>30 s</w:t>
            </w:r>
          </w:p>
        </w:tc>
        <w:tc>
          <w:tcPr>
            <w:tcW w:w="2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2B753E8A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Times New Roman" w:hAnsi="Times" w:cs="Times"/>
                <w:color w:val="FF0000"/>
                <w:sz w:val="20"/>
                <w:lang w:val="en-US"/>
              </w:rPr>
            </w:pPr>
          </w:p>
          <w:p w14:paraId="4BECF432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Times New Roman" w:hAnsi="Times" w:cs="Times"/>
                <w:sz w:val="20"/>
                <w:lang w:val="en-US"/>
              </w:rPr>
            </w:pPr>
            <w:r w:rsidRPr="00B82CA4">
              <w:rPr>
                <w:rFonts w:ascii="Times" w:eastAsia="Times New Roman" w:hAnsi="Times" w:cs="Times"/>
                <w:color w:val="FF0000"/>
                <w:sz w:val="20"/>
                <w:lang w:val="en-US"/>
              </w:rPr>
              <w:t>60 s</w:t>
            </w:r>
          </w:p>
        </w:tc>
      </w:tr>
      <w:tr w:rsidR="00D2065B" w:rsidRPr="00B82CA4" w14:paraId="57423BB7" w14:textId="77777777" w:rsidTr="00527468">
        <w:trPr>
          <w:jc w:val="center"/>
        </w:trPr>
        <w:tc>
          <w:tcPr>
            <w:tcW w:w="12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E0FFE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</w:rPr>
            </w:pPr>
            <w:r w:rsidRPr="00B82CA4">
              <w:rPr>
                <w:rFonts w:ascii="Times" w:eastAsia="宋体" w:hAnsi="Times" w:cs="Times"/>
                <w:b/>
                <w:bCs/>
                <w:color w:val="000000" w:themeColor="text1"/>
                <w:kern w:val="24"/>
                <w:sz w:val="20"/>
                <w:lang w:val="en-US"/>
              </w:rPr>
              <w:t>UE Velocity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6843B6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proofErr w:type="spellStart"/>
            <w:proofErr w:type="gram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UE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pos,error</w:t>
            </w:r>
            <w:proofErr w:type="spellEnd"/>
            <w:proofErr w:type="gramEnd"/>
            <w:r w:rsidRPr="00B82CA4"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  <w:t xml:space="preserve"> 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</w:tcPr>
          <w:p w14:paraId="28FA7F0D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r w:rsidRPr="00B82CA4"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  <w:t>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</w:tcPr>
          <w:p w14:paraId="2CE8D8B6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TA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error</w:t>
            </w:r>
            <w:proofErr w:type="spellEnd"/>
            <w:r w:rsidRPr="00B82CA4"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</w:tcPr>
          <w:p w14:paraId="7BCE806D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proofErr w:type="spellStart"/>
            <w:proofErr w:type="gram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UE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</w:tcPr>
          <w:p w14:paraId="3C21CC49" w14:textId="320EBE5E" w:rsidR="00D2065B" w:rsidRPr="00B82CA4" w:rsidRDefault="00344538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r w:rsidRPr="00B82CA4"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  <w:t>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</w:tcPr>
          <w:p w14:paraId="77A6DB91" w14:textId="77777777" w:rsidR="00D2065B" w:rsidRPr="00B82CA4" w:rsidRDefault="00D2065B" w:rsidP="00527468">
            <w:pPr>
              <w:spacing w:line="276" w:lineRule="auto"/>
              <w:jc w:val="center"/>
              <w:rPr>
                <w:rFonts w:ascii="Times" w:eastAsia="宋体" w:hAnsi="Times" w:cs="Times"/>
                <w:b/>
                <w:color w:val="000000" w:themeColor="text1"/>
                <w:kern w:val="24"/>
                <w:sz w:val="20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TA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error</w:t>
            </w:r>
            <w:proofErr w:type="spellEnd"/>
          </w:p>
        </w:tc>
      </w:tr>
      <w:tr w:rsidR="00436B75" w:rsidRPr="00B82CA4" w14:paraId="153F3574" w14:textId="77777777" w:rsidTr="00DB40FD">
        <w:trPr>
          <w:jc w:val="center"/>
        </w:trPr>
        <w:tc>
          <w:tcPr>
            <w:tcW w:w="12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21B99" w14:textId="45ACFBCB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 km/h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975C1" w14:textId="6B204F92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25 m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77374B" w14:textId="4CEBD784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910B57" w14:textId="5160B686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0.14 us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6CF34E" w14:textId="56B6AEFE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 m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EC3FC" w14:textId="41222466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7193C7" w14:textId="08D12BF2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0.29 us</w:t>
            </w:r>
          </w:p>
        </w:tc>
      </w:tr>
      <w:tr w:rsidR="00436B75" w:rsidRPr="00B82CA4" w14:paraId="158502CD" w14:textId="77777777" w:rsidTr="00DB40FD">
        <w:trPr>
          <w:jc w:val="center"/>
        </w:trPr>
        <w:tc>
          <w:tcPr>
            <w:tcW w:w="12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CC6F49" w14:textId="31FDFCB7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3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0 </w:t>
            </w: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km/h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D5F57E" w14:textId="5C906B43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2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 m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37E8E6" w14:textId="0EB7C663" w:rsidR="00436B75" w:rsidRPr="00436B75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E786D" w14:textId="06472433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1.4 us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EC245" w14:textId="39642788" w:rsidR="00436B75" w:rsidRPr="00436B75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500 m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BF8E48" w14:textId="55DB2CDA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C2495C" w14:textId="5B8F85FB" w:rsidR="00436B75" w:rsidRPr="00A91983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2.9 us</w:t>
            </w:r>
          </w:p>
        </w:tc>
      </w:tr>
      <w:tr w:rsidR="00436B75" w:rsidRPr="00B82CA4" w14:paraId="331A2F07" w14:textId="77777777" w:rsidTr="00527468">
        <w:trPr>
          <w:jc w:val="center"/>
        </w:trPr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9C701" w14:textId="539F265A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4</w:t>
            </w:r>
            <w:r w:rsidRPr="00B82CA4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 km/h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543DF0" w14:textId="5ACB91EF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333 m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91274" w14:textId="00239945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5C60D" w14:textId="2902A2BF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1.9 us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BDFBA" w14:textId="0D236BDC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666 m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B7E9" w14:textId="4B794A53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66193" w14:textId="40CE2063" w:rsidR="00436B75" w:rsidRPr="00B82CA4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3.8 us</w:t>
            </w:r>
          </w:p>
        </w:tc>
      </w:tr>
      <w:tr w:rsidR="00436B75" w:rsidRPr="00B82CA4" w14:paraId="2069FF58" w14:textId="77777777" w:rsidTr="00527468">
        <w:trPr>
          <w:jc w:val="center"/>
        </w:trPr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05DB1" w14:textId="18527725" w:rsidR="00436B75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6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0 </w:t>
            </w: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km/h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D7265F" w14:textId="30899058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5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00 m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7C08A" w14:textId="70BB9D84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22030" w14:textId="43E9B086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2.9 us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991CD" w14:textId="1BCF0743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1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000 m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B4071" w14:textId="07253AE8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3E6CC" w14:textId="2E319F05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5.8 us</w:t>
            </w:r>
          </w:p>
        </w:tc>
      </w:tr>
      <w:tr w:rsidR="00436B75" w:rsidRPr="0059695D" w14:paraId="357EC83A" w14:textId="77777777" w:rsidTr="00527468">
        <w:trPr>
          <w:jc w:val="center"/>
        </w:trPr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AE54E" w14:textId="77777777" w:rsidR="00436B75" w:rsidRPr="0059695D" w:rsidRDefault="00436B75" w:rsidP="00436B75">
            <w:pPr>
              <w:spacing w:line="276" w:lineRule="auto"/>
              <w:jc w:val="center"/>
              <w:rPr>
                <w:rFonts w:ascii="Times" w:eastAsia="Times New Roman" w:hAnsi="Times" w:cs="Times"/>
                <w:sz w:val="20"/>
                <w:highlight w:val="yellow"/>
                <w:lang w:val="en-US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120 km/h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B98F0" w14:textId="1ACE144E" w:rsidR="00436B75" w:rsidRPr="0059695D" w:rsidRDefault="00436B75" w:rsidP="00436B75">
            <w:pPr>
              <w:spacing w:line="276" w:lineRule="auto"/>
              <w:jc w:val="center"/>
              <w:rPr>
                <w:rFonts w:ascii="Times" w:eastAsia="Times New Roman" w:hAnsi="Times" w:cs="Times"/>
                <w:sz w:val="20"/>
                <w:highlight w:val="yellow"/>
                <w:lang w:val="en-US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1000 m 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6DA1F" w14:textId="7C36536C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E12A67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AB42C" w14:textId="77777777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5.8 us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EEA48" w14:textId="77777777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2000 m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E8E04" w14:textId="64BCED8B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30 </w:t>
            </w:r>
            <w:proofErr w:type="spellStart"/>
            <w:r w:rsidRPr="009A1F78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B22B2" w14:textId="77777777" w:rsidR="00436B75" w:rsidRPr="0059695D" w:rsidRDefault="00436B75" w:rsidP="00436B75">
            <w:pPr>
              <w:spacing w:line="276" w:lineRule="auto"/>
              <w:jc w:val="center"/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11.6 us</w:t>
            </w:r>
          </w:p>
        </w:tc>
      </w:tr>
    </w:tbl>
    <w:p w14:paraId="76530A95" w14:textId="77777777" w:rsidR="00D2065B" w:rsidRDefault="00D2065B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5E4CEB75" w14:textId="26A7505E" w:rsidR="00D2065B" w:rsidRDefault="00D2065B" w:rsidP="0059695D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  <w:r w:rsidRPr="00403471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Observation </w:t>
      </w:r>
      <w:r w:rsidR="00B82CA4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1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:</w:t>
      </w:r>
      <w:r w:rsidR="0059695D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T</w:t>
      </w:r>
      <w:r w:rsidR="0059695D" w:rsidRPr="0059695D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he TA error due to the position error of a UE that is moving without GNSS measurements </w:t>
      </w:r>
      <w:r w:rsidR="0059695D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can be 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approximately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5.8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us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and 11.6 us within 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30 seconds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and 60 seconds at UE velocity of 120 km/h</w:t>
      </w:r>
      <w:r w:rsidR="00F562C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in IoT NTN</w:t>
      </w:r>
      <w:r w:rsidR="00BB1398" w:rsidRPr="00BB1398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</w:t>
      </w:r>
      <w:r w:rsidR="00BB1398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for LEO 600km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.</w:t>
      </w:r>
    </w:p>
    <w:p w14:paraId="50FF7124" w14:textId="5EFD978A" w:rsidR="00576746" w:rsidRPr="00576746" w:rsidRDefault="00576746" w:rsidP="00576746">
      <w:pPr>
        <w:tabs>
          <w:tab w:val="left" w:pos="576"/>
        </w:tabs>
        <w:snapToGrid w:val="0"/>
        <w:spacing w:beforeLines="50" w:before="120" w:afterLines="50" w:after="120"/>
        <w:jc w:val="both"/>
        <w:rPr>
          <w:sz w:val="20"/>
        </w:rPr>
      </w:pPr>
      <w:r w:rsidRPr="00576746">
        <w:rPr>
          <w:sz w:val="20"/>
        </w:rPr>
        <w:t xml:space="preserve">The transmit timing error is </w:t>
      </w:r>
      <w:proofErr w:type="spellStart"/>
      <w:r w:rsidRPr="00576746">
        <w:rPr>
          <w:sz w:val="20"/>
        </w:rPr>
        <w:t>Te</w:t>
      </w:r>
      <w:proofErr w:type="spellEnd"/>
      <w:r w:rsidRPr="00576746">
        <w:rPr>
          <w:sz w:val="20"/>
        </w:rPr>
        <w:t xml:space="preserve"> = 80*Ts= 2.6 us for NB-IoT according to TS 36.133 [</w:t>
      </w:r>
      <w:r w:rsidR="00CD0F75">
        <w:rPr>
          <w:sz w:val="20"/>
        </w:rPr>
        <w:t>6</w:t>
      </w:r>
      <w:r w:rsidRPr="00576746">
        <w:rPr>
          <w:sz w:val="20"/>
        </w:rPr>
        <w:t xml:space="preserve">] Table 7.20.2-1. </w:t>
      </w:r>
    </w:p>
    <w:p w14:paraId="72A4531C" w14:textId="77777777" w:rsidR="00576746" w:rsidRPr="00576746" w:rsidRDefault="00576746" w:rsidP="00576746">
      <w:pPr>
        <w:pStyle w:val="TH"/>
        <w:rPr>
          <w:rFonts w:ascii="Times New Roman" w:hAnsi="Times New Roman" w:cs="Times New Roman"/>
          <w:sz w:val="20"/>
          <w:szCs w:val="20"/>
        </w:rPr>
      </w:pPr>
      <w:r w:rsidRPr="00576746">
        <w:rPr>
          <w:rFonts w:ascii="Times New Roman" w:hAnsi="Times New Roman" w:cs="Times New Roman"/>
          <w:snapToGrid w:val="0"/>
          <w:sz w:val="20"/>
          <w:szCs w:val="20"/>
        </w:rPr>
        <w:lastRenderedPageBreak/>
        <w:t xml:space="preserve">Table 7.20.2-1: </w:t>
      </w:r>
      <w:proofErr w:type="spellStart"/>
      <w:r w:rsidRPr="00576746">
        <w:rPr>
          <w:rFonts w:ascii="Times New Roman" w:hAnsi="Times New Roman" w:cs="Times New Roman"/>
          <w:snapToGrid w:val="0"/>
          <w:sz w:val="20"/>
          <w:szCs w:val="20"/>
        </w:rPr>
        <w:t>T</w:t>
      </w:r>
      <w:r w:rsidRPr="00576746">
        <w:rPr>
          <w:rFonts w:ascii="Times New Roman" w:hAnsi="Times New Roman" w:cs="Times New Roman"/>
          <w:snapToGrid w:val="0"/>
          <w:sz w:val="20"/>
          <w:szCs w:val="20"/>
          <w:vertAlign w:val="subscript"/>
        </w:rPr>
        <w:t>e</w:t>
      </w:r>
      <w:proofErr w:type="spellEnd"/>
      <w:r w:rsidRPr="00576746">
        <w:rPr>
          <w:rFonts w:ascii="Times New Roman" w:hAnsi="Times New Roman" w:cs="Times New Roman"/>
          <w:snapToGrid w:val="0"/>
          <w:sz w:val="20"/>
          <w:szCs w:val="2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3098"/>
      </w:tblGrid>
      <w:tr w:rsidR="00576746" w:rsidRPr="00436B75" w14:paraId="42072266" w14:textId="77777777" w:rsidTr="00576746">
        <w:trPr>
          <w:cantSplit/>
          <w:jc w:val="center"/>
        </w:trPr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3BA1" w14:textId="77777777" w:rsidR="00576746" w:rsidRPr="00576746" w:rsidRDefault="00576746">
            <w:pPr>
              <w:pStyle w:val="TAH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Downlink Bandwidth (MHz)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D0A" w14:textId="77777777" w:rsidR="00576746" w:rsidRPr="00576746" w:rsidRDefault="00576746">
            <w:pPr>
              <w:pStyle w:val="TAH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</w:t>
            </w:r>
            <w:r w:rsidRPr="00576746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  <w:t>e</w:t>
            </w:r>
            <w:proofErr w:type="spellEnd"/>
            <w:r w:rsidRPr="00576746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  <w:t>_</w:t>
            </w:r>
          </w:p>
        </w:tc>
      </w:tr>
      <w:tr w:rsidR="00576746" w:rsidRPr="00436B75" w14:paraId="45AE1FC3" w14:textId="77777777" w:rsidTr="00576746">
        <w:trPr>
          <w:cantSplit/>
          <w:jc w:val="center"/>
        </w:trPr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6DC3" w14:textId="77777777" w:rsidR="00576746" w:rsidRPr="00576746" w:rsidRDefault="00576746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57674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0.18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88FD" w14:textId="77777777" w:rsidR="00576746" w:rsidRPr="00576746" w:rsidRDefault="00576746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80*T</w:t>
            </w:r>
            <w:r w:rsidRPr="00576746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  <w:t>S</w:t>
            </w:r>
          </w:p>
        </w:tc>
      </w:tr>
      <w:tr w:rsidR="00576746" w:rsidRPr="00436B75" w14:paraId="1A1F781F" w14:textId="77777777" w:rsidTr="00576746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4B1D" w14:textId="77777777" w:rsidR="00576746" w:rsidRPr="00576746" w:rsidRDefault="00576746">
            <w:pPr>
              <w:pStyle w:val="TAN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Note 1:</w:t>
            </w:r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  <w:t>T</w:t>
            </w:r>
            <w:r w:rsidRPr="00576746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en-US"/>
              </w:rPr>
              <w:t>S</w:t>
            </w:r>
            <w:r w:rsidRPr="005767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is the basic timing unit defined in TS 36.211</w:t>
            </w:r>
          </w:p>
        </w:tc>
      </w:tr>
    </w:tbl>
    <w:p w14:paraId="444FF5E8" w14:textId="64E8169F" w:rsidR="00576746" w:rsidRPr="00DA6E34" w:rsidRDefault="00D10FB1" w:rsidP="00DA6E34">
      <w:pPr>
        <w:tabs>
          <w:tab w:val="left" w:pos="576"/>
        </w:tabs>
        <w:snapToGrid w:val="0"/>
        <w:spacing w:beforeLines="50" w:before="120" w:afterLines="50"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val="en-US" w:eastAsia="zh-CN"/>
        </w:rPr>
        <w:t>Based on the analysis in Table 1, we make the following observation:</w:t>
      </w:r>
      <w:r w:rsidR="00576746" w:rsidRPr="00DA6E34">
        <w:rPr>
          <w:rFonts w:eastAsiaTheme="minorEastAsia"/>
          <w:sz w:val="20"/>
          <w:lang w:val="en-US" w:eastAsia="zh-CN"/>
        </w:rPr>
        <w:t xml:space="preserve"> </w:t>
      </w:r>
    </w:p>
    <w:p w14:paraId="4A99AB68" w14:textId="7EFB0B95" w:rsidR="00576746" w:rsidRPr="00DA6E34" w:rsidRDefault="00576746" w:rsidP="00DA6E34">
      <w:pPr>
        <w:jc w:val="both"/>
        <w:rPr>
          <w:rFonts w:eastAsiaTheme="minorEastAsia"/>
          <w:i/>
          <w:sz w:val="20"/>
          <w:lang w:eastAsia="zh-CN"/>
        </w:rPr>
      </w:pPr>
      <w:r w:rsidRPr="00DA6E34">
        <w:rPr>
          <w:b/>
          <w:i/>
          <w:sz w:val="20"/>
          <w:lang w:eastAsia="zh-CN"/>
        </w:rPr>
        <w:t xml:space="preserve">Observation </w:t>
      </w:r>
      <w:r w:rsidR="00DA6E34">
        <w:rPr>
          <w:b/>
          <w:i/>
          <w:sz w:val="20"/>
          <w:lang w:eastAsia="zh-CN"/>
        </w:rPr>
        <w:t>2</w:t>
      </w:r>
      <w:r w:rsidRPr="00DA6E34">
        <w:rPr>
          <w:i/>
          <w:sz w:val="20"/>
          <w:lang w:eastAsia="zh-CN"/>
        </w:rPr>
        <w:t xml:space="preserve">: </w:t>
      </w:r>
      <w:r w:rsidR="00DA6E34" w:rsidRPr="00DA6E34">
        <w:rPr>
          <w:rFonts w:eastAsiaTheme="minorEastAsia"/>
          <w:i/>
          <w:sz w:val="20"/>
          <w:lang w:val="en-US" w:eastAsia="zh-CN"/>
        </w:rPr>
        <w:t>For UE velocity above 30 km/h, if no closed loop time correction exists, UE needs to do GNSS position fix within 60 seconds to make TA error due to the position error of a UE smaller than transmit time error 2.6 us in NB-IoT</w:t>
      </w:r>
      <w:r w:rsidR="00F562C1">
        <w:rPr>
          <w:rFonts w:eastAsiaTheme="minorEastAsia"/>
          <w:i/>
          <w:sz w:val="20"/>
          <w:lang w:val="en-US" w:eastAsia="zh-CN"/>
        </w:rPr>
        <w:t xml:space="preserve"> NTN</w:t>
      </w:r>
      <w:r w:rsidR="00BB1398" w:rsidRPr="00BB1398">
        <w:rPr>
          <w:rFonts w:eastAsia="+mn-ea"/>
          <w:i/>
          <w:color w:val="000000"/>
          <w:kern w:val="24"/>
          <w:sz w:val="20"/>
        </w:rPr>
        <w:t xml:space="preserve"> </w:t>
      </w:r>
      <w:r w:rsidR="00BB1398">
        <w:rPr>
          <w:rFonts w:eastAsia="+mn-ea"/>
          <w:i/>
          <w:color w:val="000000"/>
          <w:kern w:val="24"/>
          <w:sz w:val="20"/>
        </w:rPr>
        <w:t>for LEO 600km</w:t>
      </w:r>
      <w:r w:rsidR="00DA6E34" w:rsidRPr="00DA6E34">
        <w:rPr>
          <w:rFonts w:eastAsiaTheme="minorEastAsia"/>
          <w:i/>
          <w:sz w:val="20"/>
          <w:lang w:val="en-US" w:eastAsia="zh-CN"/>
        </w:rPr>
        <w:t>.</w:t>
      </w:r>
    </w:p>
    <w:p w14:paraId="18582597" w14:textId="50D90F38" w:rsidR="00C53302" w:rsidRDefault="00C53302" w:rsidP="0059695D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US"/>
        </w:rPr>
      </w:pPr>
    </w:p>
    <w:p w14:paraId="01971036" w14:textId="5B1D9BF5" w:rsidR="00F562C1" w:rsidRPr="00B82CA4" w:rsidRDefault="00F562C1" w:rsidP="00F562C1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Table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2</w:t>
      </w: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show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</w:t>
      </w: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TA error due to the position error of a UE that is moving without GNSS measurements for up to 60 seconds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in TN</w:t>
      </w:r>
      <w:r w:rsidRPr="00B82CA4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.</w:t>
      </w:r>
    </w:p>
    <w:p w14:paraId="24F0CE86" w14:textId="3CEBB5A4" w:rsidR="008E6DE2" w:rsidRPr="00BD4914" w:rsidRDefault="00F562C1" w:rsidP="00BD4914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BD4914">
        <w:rPr>
          <w:rFonts w:ascii="Times New Roman" w:hAnsi="Times New Roman" w:cs="Times New Roman"/>
          <w:b/>
          <w:i/>
          <w:sz w:val="20"/>
          <w:szCs w:val="20"/>
          <w:lang w:val="en-GB" w:eastAsia="zh-TW"/>
        </w:rPr>
        <w:t>2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TA tracking error due to UE </w:t>
      </w:r>
      <w:r w:rsidR="00A51F7A" w:rsidRPr="00A51F7A">
        <w:rPr>
          <w:rFonts w:ascii="Times New Roman" w:hAnsi="Times New Roman" w:cs="Times New Roman"/>
          <w:i/>
          <w:sz w:val="20"/>
          <w:szCs w:val="20"/>
          <w:lang w:eastAsia="zh-TW"/>
        </w:rPr>
        <w:t>velocity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 for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TN</w:t>
      </w:r>
    </w:p>
    <w:tbl>
      <w:tblPr>
        <w:tblStyle w:val="a8"/>
        <w:tblW w:w="0" w:type="auto"/>
        <w:tblInd w:w="988" w:type="dxa"/>
        <w:tblLook w:val="04A0" w:firstRow="1" w:lastRow="0" w:firstColumn="1" w:lastColumn="0" w:noHBand="0" w:noVBand="1"/>
      </w:tblPr>
      <w:tblGrid>
        <w:gridCol w:w="1275"/>
        <w:gridCol w:w="1511"/>
        <w:gridCol w:w="1870"/>
        <w:gridCol w:w="1870"/>
        <w:gridCol w:w="879"/>
      </w:tblGrid>
      <w:tr w:rsidR="00F562C1" w14:paraId="44898F7B" w14:textId="77777777" w:rsidTr="00DB40FD">
        <w:trPr>
          <w:trHeight w:val="808"/>
        </w:trPr>
        <w:tc>
          <w:tcPr>
            <w:tcW w:w="1275" w:type="dxa"/>
            <w:vMerge w:val="restart"/>
            <w:shd w:val="clear" w:color="auto" w:fill="D0CECE" w:themeFill="background2" w:themeFillShade="E6"/>
          </w:tcPr>
          <w:p w14:paraId="32FD1A1E" w14:textId="77777777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B82CA4">
              <w:rPr>
                <w:rFonts w:ascii="Times" w:eastAsia="宋体" w:hAnsi="Times" w:cs="Times"/>
                <w:b/>
                <w:bCs/>
                <w:color w:val="FF0000"/>
                <w:kern w:val="24"/>
                <w:sz w:val="20"/>
                <w:lang w:val="en-US"/>
              </w:rPr>
              <w:t>Validity     of UE location</w:t>
            </w:r>
          </w:p>
          <w:p w14:paraId="7FA70E07" w14:textId="06D4259B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b/>
                <w:bCs/>
                <w:color w:val="000000" w:themeColor="text1"/>
                <w:kern w:val="24"/>
                <w:sz w:val="20"/>
                <w:lang w:val="en-US"/>
              </w:rPr>
              <w:t xml:space="preserve">UE </w:t>
            </w:r>
            <w:r w:rsidRPr="00B82CA4">
              <w:rPr>
                <w:rFonts w:ascii="Times" w:eastAsia="宋体" w:hAnsi="Times" w:cs="Times"/>
                <w:b/>
                <w:bCs/>
                <w:color w:val="000000" w:themeColor="text1"/>
                <w:kern w:val="24"/>
                <w:sz w:val="20"/>
                <w:lang w:val="en-US"/>
              </w:rPr>
              <w:t>Velocity</w:t>
            </w:r>
          </w:p>
        </w:tc>
        <w:tc>
          <w:tcPr>
            <w:tcW w:w="3381" w:type="dxa"/>
            <w:gridSpan w:val="2"/>
            <w:shd w:val="clear" w:color="auto" w:fill="BDD6EE" w:themeFill="accent1" w:themeFillTint="66"/>
          </w:tcPr>
          <w:p w14:paraId="2B4439CD" w14:textId="3A57A2FD" w:rsidR="00F562C1" w:rsidRPr="00B82CA4" w:rsidRDefault="00F562C1" w:rsidP="001D3F2D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Times" w:eastAsia="Times New Roman" w:hAnsi="Times" w:cs="Times"/>
                <w:color w:val="FF0000"/>
                <w:sz w:val="20"/>
                <w:lang w:val="en-US"/>
              </w:rPr>
            </w:pPr>
          </w:p>
          <w:p w14:paraId="05F37211" w14:textId="736A290A" w:rsidR="00F562C1" w:rsidRPr="001D3F2D" w:rsidRDefault="00F562C1" w:rsidP="001D3F2D">
            <w:pPr>
              <w:pStyle w:val="Doc-text2"/>
              <w:overflowPunct/>
              <w:autoSpaceDE/>
              <w:autoSpaceDN/>
              <w:adjustRightInd/>
              <w:spacing w:after="0"/>
              <w:ind w:left="0" w:firstLine="0"/>
              <w:jc w:val="center"/>
              <w:textAlignment w:val="auto"/>
              <w:rPr>
                <w:rFonts w:ascii="Times" w:eastAsia="Times New Roman" w:hAnsi="Times" w:cs="Times"/>
                <w:color w:val="FF0000"/>
                <w:sz w:val="20"/>
                <w:szCs w:val="20"/>
                <w:lang w:val="en-US" w:eastAsia="ja-JP"/>
              </w:rPr>
            </w:pPr>
            <w:r w:rsidRPr="001D3F2D">
              <w:rPr>
                <w:rFonts w:ascii="Times" w:eastAsia="Times New Roman" w:hAnsi="Times" w:cs="Times"/>
                <w:color w:val="FF0000"/>
                <w:sz w:val="20"/>
                <w:szCs w:val="20"/>
                <w:lang w:val="en-US" w:eastAsia="ja-JP"/>
              </w:rPr>
              <w:t>30 s</w:t>
            </w:r>
          </w:p>
        </w:tc>
        <w:tc>
          <w:tcPr>
            <w:tcW w:w="2749" w:type="dxa"/>
            <w:gridSpan w:val="2"/>
            <w:shd w:val="clear" w:color="auto" w:fill="BDD6EE" w:themeFill="accent1" w:themeFillTint="66"/>
          </w:tcPr>
          <w:p w14:paraId="4AB54DFB" w14:textId="77777777" w:rsidR="00F562C1" w:rsidRPr="00B82CA4" w:rsidRDefault="00F562C1" w:rsidP="001D3F2D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Times" w:eastAsia="Times New Roman" w:hAnsi="Times" w:cs="Times"/>
                <w:color w:val="FF0000"/>
                <w:sz w:val="20"/>
                <w:lang w:val="en-US"/>
              </w:rPr>
            </w:pPr>
          </w:p>
          <w:p w14:paraId="289A5A5E" w14:textId="287D7F03" w:rsidR="00F562C1" w:rsidRPr="001D3F2D" w:rsidRDefault="00F562C1" w:rsidP="001D3F2D">
            <w:pPr>
              <w:pStyle w:val="Doc-text2"/>
              <w:overflowPunct/>
              <w:autoSpaceDE/>
              <w:autoSpaceDN/>
              <w:adjustRightInd/>
              <w:spacing w:after="0"/>
              <w:ind w:left="0" w:firstLine="0"/>
              <w:jc w:val="center"/>
              <w:textAlignment w:val="auto"/>
              <w:rPr>
                <w:rFonts w:ascii="Times" w:eastAsia="Times New Roman" w:hAnsi="Times" w:cs="Times"/>
                <w:color w:val="FF0000"/>
                <w:sz w:val="20"/>
                <w:szCs w:val="20"/>
                <w:lang w:val="en-US" w:eastAsia="ja-JP"/>
              </w:rPr>
            </w:pPr>
            <w:r w:rsidRPr="001D3F2D">
              <w:rPr>
                <w:rFonts w:ascii="Times" w:eastAsia="Times New Roman" w:hAnsi="Times" w:cs="Times"/>
                <w:color w:val="FF0000"/>
                <w:sz w:val="20"/>
                <w:szCs w:val="20"/>
                <w:lang w:val="en-US" w:eastAsia="ja-JP"/>
              </w:rPr>
              <w:t>60 s</w:t>
            </w:r>
          </w:p>
        </w:tc>
      </w:tr>
      <w:tr w:rsidR="00F562C1" w14:paraId="3AE5A435" w14:textId="77777777" w:rsidTr="00DB40FD">
        <w:tc>
          <w:tcPr>
            <w:tcW w:w="1275" w:type="dxa"/>
            <w:vMerge/>
            <w:shd w:val="clear" w:color="auto" w:fill="D0CECE" w:themeFill="background2" w:themeFillShade="E6"/>
          </w:tcPr>
          <w:p w14:paraId="6C523886" w14:textId="228DBFA0" w:rsidR="00F562C1" w:rsidRDefault="00F562C1" w:rsidP="00263D99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shd w:val="clear" w:color="auto" w:fill="DBDBDB" w:themeFill="accent3" w:themeFillTint="66"/>
          </w:tcPr>
          <w:p w14:paraId="294F5A87" w14:textId="6953E455" w:rsidR="00F562C1" w:rsidRDefault="00F562C1" w:rsidP="00263D99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UE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pos,error</w:t>
            </w:r>
            <w:proofErr w:type="spellEnd"/>
          </w:p>
        </w:tc>
        <w:tc>
          <w:tcPr>
            <w:tcW w:w="1870" w:type="dxa"/>
            <w:shd w:val="clear" w:color="auto" w:fill="DBDBDB" w:themeFill="accent3" w:themeFillTint="66"/>
          </w:tcPr>
          <w:p w14:paraId="6450AB9B" w14:textId="28CA8EC1" w:rsidR="00F562C1" w:rsidRDefault="00F562C1" w:rsidP="00263D99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TA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1870" w:type="dxa"/>
            <w:shd w:val="clear" w:color="auto" w:fill="DBDBDB" w:themeFill="accent3" w:themeFillTint="66"/>
          </w:tcPr>
          <w:p w14:paraId="05D44CDA" w14:textId="12023BE1" w:rsidR="00F562C1" w:rsidRDefault="00F562C1" w:rsidP="00263D99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UE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pos,error</w:t>
            </w:r>
            <w:proofErr w:type="spellEnd"/>
          </w:p>
        </w:tc>
        <w:tc>
          <w:tcPr>
            <w:tcW w:w="879" w:type="dxa"/>
            <w:shd w:val="clear" w:color="auto" w:fill="DBDBDB" w:themeFill="accent3" w:themeFillTint="66"/>
          </w:tcPr>
          <w:p w14:paraId="3C94FE1E" w14:textId="7ABFDEB5" w:rsidR="00F562C1" w:rsidRDefault="00F562C1" w:rsidP="00263D99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proofErr w:type="spellStart"/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</w:rPr>
              <w:t>TA</w:t>
            </w:r>
            <w:r w:rsidRPr="00B82CA4">
              <w:rPr>
                <w:rFonts w:ascii="Times" w:eastAsia="+mn-ea" w:hAnsi="Times" w:cs="Times"/>
                <w:b/>
                <w:color w:val="000000"/>
                <w:kern w:val="24"/>
                <w:sz w:val="20"/>
                <w:vertAlign w:val="subscript"/>
              </w:rPr>
              <w:t>error</w:t>
            </w:r>
            <w:proofErr w:type="spellEnd"/>
          </w:p>
        </w:tc>
      </w:tr>
      <w:tr w:rsidR="00F562C1" w14:paraId="2A54FAFC" w14:textId="77777777" w:rsidTr="00DB40FD">
        <w:tc>
          <w:tcPr>
            <w:tcW w:w="1275" w:type="dxa"/>
            <w:shd w:val="clear" w:color="auto" w:fill="D0CECE" w:themeFill="background2" w:themeFillShade="E6"/>
          </w:tcPr>
          <w:p w14:paraId="16D960E5" w14:textId="7EB14BCA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 km/h</w:t>
            </w:r>
          </w:p>
        </w:tc>
        <w:tc>
          <w:tcPr>
            <w:tcW w:w="1511" w:type="dxa"/>
          </w:tcPr>
          <w:p w14:paraId="2C66EA4A" w14:textId="40EE4A31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25 m</w:t>
            </w:r>
          </w:p>
        </w:tc>
        <w:tc>
          <w:tcPr>
            <w:tcW w:w="1870" w:type="dxa"/>
          </w:tcPr>
          <w:p w14:paraId="0336DC19" w14:textId="455095E8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0.1</w:t>
            </w:r>
            <w:r w:rsidR="00D44BB4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  <w:tc>
          <w:tcPr>
            <w:tcW w:w="1870" w:type="dxa"/>
          </w:tcPr>
          <w:p w14:paraId="6AA65BEF" w14:textId="4B4B1909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 m</w:t>
            </w:r>
          </w:p>
        </w:tc>
        <w:tc>
          <w:tcPr>
            <w:tcW w:w="879" w:type="dxa"/>
          </w:tcPr>
          <w:p w14:paraId="0B21CA27" w14:textId="04DB8FB3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0.</w:t>
            </w:r>
            <w:r w:rsidR="00BD4914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33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</w:tr>
      <w:tr w:rsidR="00F562C1" w14:paraId="32E7BCC9" w14:textId="77777777" w:rsidTr="00DB40FD">
        <w:tc>
          <w:tcPr>
            <w:tcW w:w="1275" w:type="dxa"/>
            <w:shd w:val="clear" w:color="auto" w:fill="D0CECE" w:themeFill="background2" w:themeFillShade="E6"/>
          </w:tcPr>
          <w:p w14:paraId="192D4D99" w14:textId="72B592E5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3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0 </w:t>
            </w: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km/h</w:t>
            </w:r>
          </w:p>
        </w:tc>
        <w:tc>
          <w:tcPr>
            <w:tcW w:w="1511" w:type="dxa"/>
          </w:tcPr>
          <w:p w14:paraId="7A0694F6" w14:textId="10A11BF6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2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 m</w:t>
            </w:r>
          </w:p>
        </w:tc>
        <w:tc>
          <w:tcPr>
            <w:tcW w:w="1870" w:type="dxa"/>
          </w:tcPr>
          <w:p w14:paraId="698D8BEA" w14:textId="72F77F47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1.</w:t>
            </w:r>
            <w:r w:rsidR="00933AE2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</w:t>
            </w: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  <w:tc>
          <w:tcPr>
            <w:tcW w:w="1870" w:type="dxa"/>
          </w:tcPr>
          <w:p w14:paraId="763D753C" w14:textId="1B0C5526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500 m</w:t>
            </w:r>
          </w:p>
        </w:tc>
        <w:tc>
          <w:tcPr>
            <w:tcW w:w="879" w:type="dxa"/>
          </w:tcPr>
          <w:p w14:paraId="2EC767D9" w14:textId="5E3CE33B" w:rsidR="00F562C1" w:rsidRDefault="00BD4914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3.3</w:t>
            </w:r>
            <w:r w:rsidR="00F562C1"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</w:tr>
      <w:tr w:rsidR="00F562C1" w14:paraId="2008AFAE" w14:textId="77777777" w:rsidTr="00DB40FD">
        <w:tc>
          <w:tcPr>
            <w:tcW w:w="1275" w:type="dxa"/>
            <w:shd w:val="clear" w:color="auto" w:fill="D0CECE" w:themeFill="background2" w:themeFillShade="E6"/>
          </w:tcPr>
          <w:p w14:paraId="7F423366" w14:textId="3AD1479D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4</w:t>
            </w:r>
            <w:r w:rsidRPr="00B82CA4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 km/h</w:t>
            </w:r>
          </w:p>
        </w:tc>
        <w:tc>
          <w:tcPr>
            <w:tcW w:w="1511" w:type="dxa"/>
          </w:tcPr>
          <w:p w14:paraId="29BABBBA" w14:textId="0FBA5DE6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333 m</w:t>
            </w:r>
          </w:p>
        </w:tc>
        <w:tc>
          <w:tcPr>
            <w:tcW w:w="1870" w:type="dxa"/>
          </w:tcPr>
          <w:p w14:paraId="7BC0A928" w14:textId="55EB58EC" w:rsidR="00F562C1" w:rsidRDefault="00933AE2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2.2</w:t>
            </w:r>
            <w:r w:rsidR="00F562C1"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  <w:tc>
          <w:tcPr>
            <w:tcW w:w="1870" w:type="dxa"/>
          </w:tcPr>
          <w:p w14:paraId="29265486" w14:textId="432B5557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666 m</w:t>
            </w:r>
          </w:p>
        </w:tc>
        <w:tc>
          <w:tcPr>
            <w:tcW w:w="879" w:type="dxa"/>
          </w:tcPr>
          <w:p w14:paraId="3E856F39" w14:textId="7642BDAC" w:rsidR="00F562C1" w:rsidRDefault="00BD4914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4.4 </w:t>
            </w:r>
            <w:r w:rsidR="00F562C1"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us</w:t>
            </w:r>
          </w:p>
        </w:tc>
      </w:tr>
      <w:tr w:rsidR="00F562C1" w14:paraId="5207E4B3" w14:textId="77777777" w:rsidTr="00DB40FD">
        <w:tc>
          <w:tcPr>
            <w:tcW w:w="1275" w:type="dxa"/>
            <w:shd w:val="clear" w:color="auto" w:fill="D0CECE" w:themeFill="background2" w:themeFillShade="E6"/>
          </w:tcPr>
          <w:p w14:paraId="0848751D" w14:textId="09B52595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6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0 </w:t>
            </w: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km/h</w:t>
            </w:r>
          </w:p>
        </w:tc>
        <w:tc>
          <w:tcPr>
            <w:tcW w:w="1511" w:type="dxa"/>
          </w:tcPr>
          <w:p w14:paraId="5EC19746" w14:textId="7BB0F680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5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00 m</w:t>
            </w:r>
          </w:p>
        </w:tc>
        <w:tc>
          <w:tcPr>
            <w:tcW w:w="1870" w:type="dxa"/>
          </w:tcPr>
          <w:p w14:paraId="43D54C0B" w14:textId="7BF8AB0D" w:rsidR="00F562C1" w:rsidRDefault="00BD4914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3.3</w:t>
            </w:r>
            <w:r w:rsidR="00F562C1"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  <w:tc>
          <w:tcPr>
            <w:tcW w:w="1870" w:type="dxa"/>
          </w:tcPr>
          <w:p w14:paraId="68D3263F" w14:textId="7075CFD5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 w:hint="eastAsia"/>
                <w:color w:val="000000" w:themeColor="text1"/>
                <w:kern w:val="24"/>
                <w:sz w:val="20"/>
                <w:highlight w:val="yellow"/>
              </w:rPr>
              <w:t>1</w:t>
            </w: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000 m</w:t>
            </w:r>
          </w:p>
        </w:tc>
        <w:tc>
          <w:tcPr>
            <w:tcW w:w="879" w:type="dxa"/>
          </w:tcPr>
          <w:p w14:paraId="076F4071" w14:textId="103A8536" w:rsidR="00F562C1" w:rsidRDefault="00BD4914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6.6</w:t>
            </w:r>
            <w:r w:rsidR="00F562C1" w:rsidRPr="00A91983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</w:tr>
      <w:tr w:rsidR="00F562C1" w14:paraId="4C22B2E9" w14:textId="77777777" w:rsidTr="00DB40FD">
        <w:tc>
          <w:tcPr>
            <w:tcW w:w="1275" w:type="dxa"/>
            <w:shd w:val="clear" w:color="auto" w:fill="D0CECE" w:themeFill="background2" w:themeFillShade="E6"/>
          </w:tcPr>
          <w:p w14:paraId="13DD82F8" w14:textId="056F8CEA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120 km/h</w:t>
            </w:r>
          </w:p>
        </w:tc>
        <w:tc>
          <w:tcPr>
            <w:tcW w:w="1511" w:type="dxa"/>
          </w:tcPr>
          <w:p w14:paraId="33F612B3" w14:textId="4F149C66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1000 m</w:t>
            </w:r>
          </w:p>
        </w:tc>
        <w:tc>
          <w:tcPr>
            <w:tcW w:w="1870" w:type="dxa"/>
          </w:tcPr>
          <w:p w14:paraId="0238361F" w14:textId="07EC2937" w:rsidR="00F562C1" w:rsidRDefault="00BD4914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6.6</w:t>
            </w:r>
            <w:r w:rsidR="00F562C1"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  <w:tc>
          <w:tcPr>
            <w:tcW w:w="1870" w:type="dxa"/>
          </w:tcPr>
          <w:p w14:paraId="4180F59D" w14:textId="72B3076D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2000 m</w:t>
            </w:r>
          </w:p>
        </w:tc>
        <w:tc>
          <w:tcPr>
            <w:tcW w:w="879" w:type="dxa"/>
          </w:tcPr>
          <w:p w14:paraId="0B5B6447" w14:textId="4AFB7BEC" w:rsidR="00F562C1" w:rsidRDefault="00F562C1" w:rsidP="001D3F2D">
            <w:pPr>
              <w:pStyle w:val="Doc-text2"/>
              <w:spacing w:after="0"/>
              <w:ind w:left="0" w:firstLine="0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1</w:t>
            </w:r>
            <w:r w:rsidR="00BD4914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>3.3</w:t>
            </w:r>
            <w:r w:rsidRPr="0059695D">
              <w:rPr>
                <w:rFonts w:ascii="Times" w:eastAsia="宋体" w:hAnsi="Times" w:cs="Times"/>
                <w:color w:val="000000" w:themeColor="text1"/>
                <w:kern w:val="24"/>
                <w:sz w:val="20"/>
                <w:highlight w:val="yellow"/>
              </w:rPr>
              <w:t xml:space="preserve"> us</w:t>
            </w:r>
          </w:p>
        </w:tc>
      </w:tr>
    </w:tbl>
    <w:p w14:paraId="4FD8CA6F" w14:textId="4ADAE655" w:rsidR="008E6DE2" w:rsidRDefault="008E6DE2" w:rsidP="0059695D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4AC314D5" w14:textId="06A4D222" w:rsidR="008E6DE2" w:rsidRDefault="00BD4914" w:rsidP="0059695D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Compare the </w:t>
      </w:r>
      <w:proofErr w:type="spellStart"/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TA</w:t>
      </w:r>
      <w:r w:rsidRPr="00C35128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vertAlign w:val="subscript"/>
          <w:lang w:val="en-US" w:eastAsia="zh-CN"/>
        </w:rPr>
        <w:t>error</w:t>
      </w:r>
      <w:proofErr w:type="spellEnd"/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(Table 1) and TN (Table 2), </w:t>
      </w:r>
      <w:r w:rsidR="00D10FB1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the analysis in Table 2 shows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that the TA </w:t>
      </w:r>
      <w:r w:rsidR="002155D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error caused by UE </w:t>
      </w:r>
      <w:r w:rsidR="00D10FB1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velocity </w:t>
      </w:r>
      <w:r w:rsidR="002155D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in TN is larger than that in NTN. </w:t>
      </w:r>
      <w:r w:rsidR="002155D9" w:rsidRPr="00F94AB7">
        <w:rPr>
          <w:rFonts w:ascii="Times New Roman" w:eastAsiaTheme="minorEastAsia" w:hAnsi="Times New Roman" w:cs="Times New Roman" w:hint="eastAsia"/>
          <w:iCs/>
          <w:color w:val="000000"/>
          <w:kern w:val="24"/>
          <w:sz w:val="20"/>
          <w:szCs w:val="20"/>
          <w:lang w:val="en-US" w:eastAsia="zh-CN"/>
        </w:rPr>
        <w:t>I</w:t>
      </w:r>
      <w:r w:rsidR="002155D9" w:rsidRPr="00F94AB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n Rel-17, it has been agreed that “For TA update in RRC_CONNECTED state, combination of both open (</w:t>
      </w:r>
      <w:proofErr w:type="gramStart"/>
      <w:r w:rsidR="002155D9" w:rsidRPr="00F94AB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i.e.</w:t>
      </w:r>
      <w:proofErr w:type="gramEnd"/>
      <w:r w:rsidR="002155D9" w:rsidRPr="00F94AB7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UE autonomous TA estimation, and common TA estimation) and closed (i.e., received TA commands) control loops shall be supported for IoT-NTN”</w:t>
      </w:r>
      <w:r w:rsidR="002155D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. The TA error caused by UE </w:t>
      </w:r>
      <w:r w:rsidR="00A51F7A" w:rsidRPr="00A51F7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velocity</w:t>
      </w:r>
      <w:r w:rsidR="002155D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in NTN can be taken care of by legacy closed loop time correction in Rel-18.</w:t>
      </w:r>
    </w:p>
    <w:p w14:paraId="799E9D27" w14:textId="324F62C5" w:rsidR="002155D9" w:rsidRDefault="002155D9" w:rsidP="0059695D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7CE1611B" w14:textId="72920DEB" w:rsidR="002155D9" w:rsidRDefault="002155D9" w:rsidP="002155D9">
      <w:pPr>
        <w:jc w:val="both"/>
        <w:rPr>
          <w:rFonts w:eastAsiaTheme="minorEastAsia"/>
          <w:i/>
          <w:sz w:val="20"/>
          <w:lang w:val="en-US" w:eastAsia="zh-CN"/>
        </w:rPr>
      </w:pPr>
      <w:r w:rsidRPr="00DA6E34">
        <w:rPr>
          <w:b/>
          <w:i/>
          <w:sz w:val="20"/>
          <w:lang w:eastAsia="zh-CN"/>
        </w:rPr>
        <w:t xml:space="preserve">Observation </w:t>
      </w:r>
      <w:r>
        <w:rPr>
          <w:b/>
          <w:i/>
          <w:sz w:val="20"/>
          <w:lang w:eastAsia="zh-CN"/>
        </w:rPr>
        <w:t>3</w:t>
      </w:r>
      <w:r w:rsidRPr="00DA6E34">
        <w:rPr>
          <w:i/>
          <w:sz w:val="20"/>
          <w:lang w:eastAsia="zh-CN"/>
        </w:rPr>
        <w:t xml:space="preserve">: </w:t>
      </w:r>
      <w:r w:rsidRPr="002155D9">
        <w:rPr>
          <w:rFonts w:eastAsiaTheme="minorEastAsia"/>
          <w:i/>
          <w:sz w:val="20"/>
          <w:lang w:val="en-US" w:eastAsia="zh-CN"/>
        </w:rPr>
        <w:t xml:space="preserve">TA error caused by UE </w:t>
      </w:r>
      <w:r w:rsidR="00D10FB1">
        <w:rPr>
          <w:rFonts w:eastAsiaTheme="minorEastAsia"/>
          <w:i/>
          <w:sz w:val="20"/>
          <w:lang w:val="en-US" w:eastAsia="zh-CN"/>
        </w:rPr>
        <w:t xml:space="preserve">velocity </w:t>
      </w:r>
      <w:r w:rsidRPr="002155D9">
        <w:rPr>
          <w:rFonts w:eastAsiaTheme="minorEastAsia"/>
          <w:i/>
          <w:sz w:val="20"/>
          <w:lang w:val="en-US" w:eastAsia="zh-CN"/>
        </w:rPr>
        <w:t>in TN is larger than that in NTN.</w:t>
      </w:r>
    </w:p>
    <w:p w14:paraId="5ED60EE7" w14:textId="77777777" w:rsidR="00E6138F" w:rsidRDefault="00E6138F" w:rsidP="002155D9">
      <w:pPr>
        <w:jc w:val="both"/>
        <w:rPr>
          <w:rFonts w:eastAsiaTheme="minorEastAsia"/>
          <w:i/>
          <w:sz w:val="20"/>
          <w:lang w:val="en-US" w:eastAsia="zh-CN"/>
        </w:rPr>
      </w:pPr>
    </w:p>
    <w:p w14:paraId="68C02C96" w14:textId="682CE555" w:rsidR="00E6138F" w:rsidRPr="00DA6E34" w:rsidRDefault="00E6138F" w:rsidP="002155D9">
      <w:pPr>
        <w:jc w:val="both"/>
        <w:rPr>
          <w:rFonts w:eastAsiaTheme="minorEastAsia"/>
          <w:i/>
          <w:sz w:val="20"/>
          <w:lang w:eastAsia="zh-CN"/>
        </w:rPr>
      </w:pPr>
      <w:r w:rsidRPr="00344538">
        <w:rPr>
          <w:rFonts w:eastAsiaTheme="minorEastAsia"/>
          <w:b/>
          <w:bCs/>
          <w:i/>
          <w:sz w:val="20"/>
          <w:lang w:val="en-US" w:eastAsia="zh-CN"/>
        </w:rPr>
        <w:t>Observation 4</w:t>
      </w:r>
      <w:r>
        <w:rPr>
          <w:rFonts w:eastAsiaTheme="minorEastAsia"/>
          <w:i/>
          <w:sz w:val="20"/>
          <w:lang w:val="en-US" w:eastAsia="zh-CN"/>
        </w:rPr>
        <w:t xml:space="preserve">: </w:t>
      </w:r>
      <w:r w:rsidRPr="00E6138F">
        <w:rPr>
          <w:rFonts w:eastAsiaTheme="minorEastAsia"/>
          <w:i/>
          <w:sz w:val="20"/>
          <w:lang w:val="en-US" w:eastAsia="zh-CN"/>
        </w:rPr>
        <w:t xml:space="preserve">The TA error caused by UE </w:t>
      </w:r>
      <w:r w:rsidR="00D10FB1">
        <w:rPr>
          <w:rFonts w:eastAsiaTheme="minorEastAsia"/>
          <w:i/>
          <w:sz w:val="20"/>
          <w:lang w:val="en-US" w:eastAsia="zh-CN"/>
        </w:rPr>
        <w:t xml:space="preserve">velocity </w:t>
      </w:r>
      <w:r w:rsidRPr="00E6138F">
        <w:rPr>
          <w:rFonts w:eastAsiaTheme="minorEastAsia"/>
          <w:i/>
          <w:sz w:val="20"/>
          <w:lang w:val="en-US" w:eastAsia="zh-CN"/>
        </w:rPr>
        <w:t>in NTN can be taken care of by legacy closed loop time correction in Rel-18.</w:t>
      </w:r>
    </w:p>
    <w:p w14:paraId="2A8CF6B6" w14:textId="77777777" w:rsidR="002155D9" w:rsidRPr="00C35128" w:rsidRDefault="002155D9" w:rsidP="0059695D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GB" w:eastAsia="zh-CN"/>
        </w:rPr>
      </w:pPr>
    </w:p>
    <w:p w14:paraId="246472AC" w14:textId="35D824C2" w:rsidR="00D2065B" w:rsidRPr="0059695D" w:rsidRDefault="00D2065B" w:rsidP="0059695D">
      <w:pPr>
        <w:pStyle w:val="3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2.1.2 </w:t>
      </w:r>
      <w:r w:rsidRPr="00D2065B">
        <w:rPr>
          <w:sz w:val="22"/>
          <w:szCs w:val="22"/>
          <w:lang w:eastAsia="zh-CN"/>
        </w:rPr>
        <w:t>Impact of UE velocity on UE-specific tracking of Doppler shift</w:t>
      </w:r>
    </w:p>
    <w:p w14:paraId="3C8FF5CB" w14:textId="178FFC38" w:rsidR="00D2065B" w:rsidRDefault="0059695D" w:rsidP="0059695D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The 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maximum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error 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due to UE 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velocity</w:t>
      </w:r>
      <w:r w:rsidR="00343071"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over the service link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is illustrated in Figure 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 (b)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It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can be determined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by </w:t>
      </w:r>
      <w:r w:rsidR="00344538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considering initial UE positions is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at Nadir point</w:t>
      </w:r>
      <w:r w:rsidR="0034307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and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re-calculating the angle θ 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between the satellite velocity vector and the radial distance Satellite-UE</w:t>
      </w:r>
      <w:r w:rsidR="000303C5" w:rsidRPr="000303C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,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due to the UE position error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The frequency error is then simply computed as the </w:t>
      </w:r>
      <w:r w:rsidR="000303C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d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ifference of the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Doppler shift 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at Nadir with angle </w:t>
      </w:r>
      <w:r w:rsidR="005D2F05">
        <w:rPr>
          <w:rFonts w:eastAsia="+mn-ea"/>
          <w:color w:val="000000"/>
          <w:kern w:val="24"/>
          <w:sz w:val="20"/>
        </w:rPr>
        <w:t>θ</w:t>
      </w:r>
      <w:r w:rsidR="005D2F0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=90 degrees and the recalculated value of angle </w:t>
      </w:r>
      <w:r w:rsidR="005D2F05">
        <w:rPr>
          <w:rFonts w:eastAsia="+mn-ea"/>
          <w:color w:val="000000"/>
          <w:kern w:val="24"/>
          <w:sz w:val="20"/>
        </w:rPr>
        <w:t>θ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. Table </w:t>
      </w:r>
      <w:r w:rsidR="00C35128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3</w:t>
      </w:r>
      <w:r w:rsidR="00C35128"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show</w:t>
      </w:r>
      <w:r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Frequency error due to the position error of a UE that is moving without GNSS measurements for up to </w:t>
      </w:r>
      <w:r w:rsidR="00344538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12</w:t>
      </w:r>
      <w:r w:rsidR="00C35128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0</w:t>
      </w:r>
      <w:r w:rsidR="00C35128"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Pr="00820561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seconds.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Assuming a maximum beam diameter of 1700 km in Set 4 parameters</w:t>
      </w:r>
      <w:r w:rsidR="00B1726C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[</w:t>
      </w:r>
      <w:r w:rsidR="00CD0F7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7</w:t>
      </w:r>
      <w:r w:rsidR="00B1726C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]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, a maximum frequency error of 337.7 Hz would be experienced at Nadir where the Doppler shift rate is at its highest val</w:t>
      </w:r>
      <w:r w:rsidR="00B1726C" w:rsidRPr="00B1726C">
        <w:rPr>
          <w:rFonts w:ascii="Times New Roman" w:eastAsia="+mn-ea" w:hAnsi="Times New Roman" w:cs="Times New Roman" w:hint="eastAsia"/>
          <w:color w:val="000000"/>
          <w:kern w:val="24"/>
          <w:sz w:val="20"/>
          <w:szCs w:val="20"/>
          <w:lang w:val="en-GB"/>
        </w:rPr>
        <w:t>u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e of about 640 Hz/s </w:t>
      </w:r>
      <w:r w:rsidR="00561C7E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and UE-satellite distance is at its smallest, 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with UE acquiring a GNSS position fix and accessing the satellite cell when it comes into coverage (</w:t>
      </w:r>
      <w:proofErr w:type="gramStart"/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i.e.</w:t>
      </w:r>
      <w:proofErr w:type="gramEnd"/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120 seconds ~= 1700 km / 2/ 7.56 km/s). For any other elevation angle</w:t>
      </w:r>
      <w:r w:rsidR="00B1726C" w:rsidRPr="00B1726C">
        <w:rPr>
          <w:rFonts w:ascii="Times New Roman" w:eastAsia="+mn-ea" w:hAnsi="Times New Roman" w:cs="Times New Roman" w:hint="eastAsia"/>
          <w:color w:val="000000"/>
          <w:kern w:val="24"/>
          <w:sz w:val="20"/>
          <w:szCs w:val="20"/>
          <w:lang w:val="en-GB"/>
        </w:rPr>
        <w:t>,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the frequency error will be significantly lower </w:t>
      </w:r>
      <w:r w:rsidR="00561C7E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(</w:t>
      </w:r>
      <w:proofErr w:type="gramStart"/>
      <w:r w:rsidR="00561C7E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e.g.</w:t>
      </w:r>
      <w:proofErr w:type="gramEnd"/>
      <w:r w:rsidR="00561C7E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at elevation angle</w:t>
      </w:r>
      <w:r w:rsidR="00B81452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30 degrees</w:t>
      </w:r>
      <w:r w:rsidR="00561C7E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, the Doppler shift rate is about 90 Hz/s and UE-satellite distance is 1076 km for LEO-600</w:t>
      </w:r>
      <w:r w:rsidR="000D7A55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 xml:space="preserve"> </w:t>
      </w:r>
      <w:r w:rsidR="00B81452"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  <w:t>and frequency error will be in the order of a few Hz).</w:t>
      </w:r>
    </w:p>
    <w:p w14:paraId="09D17678" w14:textId="77777777" w:rsidR="000A577A" w:rsidRDefault="000A577A" w:rsidP="0059695D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519B275C" w14:textId="77777777" w:rsidR="000A577A" w:rsidRDefault="000A577A" w:rsidP="000A577A">
      <w:pPr>
        <w:jc w:val="both"/>
        <w:rPr>
          <w:rFonts w:eastAsia="+mn-ea"/>
          <w:i/>
          <w:color w:val="000000"/>
          <w:kern w:val="24"/>
          <w:sz w:val="20"/>
        </w:rPr>
      </w:pPr>
      <w:r>
        <w:rPr>
          <w:rFonts w:eastAsia="+mn-ea"/>
          <w:b/>
          <w:i/>
          <w:color w:val="000000"/>
          <w:kern w:val="24"/>
          <w:sz w:val="20"/>
        </w:rPr>
        <w:t>Observation 5</w:t>
      </w:r>
      <w:r>
        <w:rPr>
          <w:rFonts w:eastAsia="+mn-ea"/>
          <w:i/>
          <w:color w:val="000000"/>
          <w:kern w:val="24"/>
          <w:sz w:val="20"/>
        </w:rPr>
        <w:t>: The maximum Doppler shift error due to the position error of a UE that is moving without GNSS measurements at Nadir can be approximately 168.8Hz and 337.7Hz within 60 seconds and 120 seconds at UE velocity of 120 km/h for LEO 600km. At the lower elevation angle 30 degree, the frequency error is in the order of a few Hz for LEO 600km.</w:t>
      </w:r>
    </w:p>
    <w:p w14:paraId="79D54742" w14:textId="77777777" w:rsidR="00D2065B" w:rsidRDefault="00D2065B" w:rsidP="00D2065B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29D07E3A" w14:textId="3955CEFE" w:rsidR="00D2065B" w:rsidRDefault="0059695D" w:rsidP="0059695D">
      <w:pPr>
        <w:pStyle w:val="Doc-text2"/>
        <w:spacing w:after="0"/>
        <w:ind w:left="0" w:firstLine="0"/>
        <w:jc w:val="center"/>
        <w:rPr>
          <w:rFonts w:ascii="Times New Roman" w:hAnsi="Times New Roman" w:cs="Times New Roman"/>
          <w:i/>
          <w:sz w:val="20"/>
          <w:szCs w:val="20"/>
          <w:lang w:val="en-GB" w:eastAsia="zh-TW"/>
        </w:rPr>
      </w:pPr>
      <w:bookmarkStart w:id="2" w:name="_Hlk108544913"/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 w:rsidR="00C35128">
        <w:rPr>
          <w:rFonts w:ascii="Times New Roman" w:hAnsi="Times New Roman" w:cs="Times New Roman"/>
          <w:b/>
          <w:i/>
          <w:sz w:val="20"/>
          <w:szCs w:val="20"/>
          <w:lang w:eastAsia="zh-TW"/>
        </w:rPr>
        <w:t>3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 w:rsidR="000A577A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velocity </w:t>
      </w:r>
      <w:r w:rsidR="00B81452">
        <w:rPr>
          <w:rFonts w:ascii="Times New Roman" w:hAnsi="Times New Roman" w:cs="Times New Roman"/>
          <w:i/>
          <w:sz w:val="20"/>
          <w:szCs w:val="20"/>
          <w:lang w:val="en-GB" w:eastAsia="zh-TW"/>
        </w:rPr>
        <w:t>at Nadir</w:t>
      </w:r>
    </w:p>
    <w:tbl>
      <w:tblPr>
        <w:tblW w:w="118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134"/>
        <w:gridCol w:w="992"/>
        <w:gridCol w:w="851"/>
        <w:gridCol w:w="850"/>
        <w:gridCol w:w="993"/>
        <w:gridCol w:w="708"/>
        <w:gridCol w:w="851"/>
        <w:gridCol w:w="850"/>
        <w:gridCol w:w="709"/>
        <w:gridCol w:w="851"/>
        <w:gridCol w:w="992"/>
        <w:gridCol w:w="815"/>
      </w:tblGrid>
      <w:tr w:rsidR="00076845" w14:paraId="440AD5A7" w14:textId="4DA8C6F1" w:rsidTr="00344538">
        <w:trPr>
          <w:trHeight w:val="712"/>
          <w:jc w:val="center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9201D" w14:textId="10E33797" w:rsidR="00076845" w:rsidRDefault="00076845">
            <w:pPr>
              <w:spacing w:line="276" w:lineRule="auto"/>
              <w:jc w:val="center"/>
              <w:rPr>
                <w:rFonts w:ascii="Times" w:eastAsia="等线" w:hAnsi="Times" w:cs="Times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7F91D6F1" w14:textId="628AF2CE" w:rsidR="00076845" w:rsidRDefault="0007684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18EFD6A9" w14:textId="77777777" w:rsidR="00076845" w:rsidRDefault="00076845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47F0A7F3" w14:textId="77777777" w:rsidR="00076845" w:rsidRDefault="0007684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6FCE4AE4" w14:textId="70F71D87" w:rsidR="00076845" w:rsidRDefault="0007684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Theme="minorEastAsia" w:eastAsiaTheme="minorEastAsia" w:hAnsiTheme="minorEastAsia" w:cs="Times"/>
                <w:color w:val="FF0000"/>
                <w:sz w:val="20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0</w:t>
            </w:r>
            <w:r>
              <w:rPr>
                <w:rFonts w:ascii="Times" w:hAnsi="Times" w:cs="Times"/>
                <w:color w:val="FF0000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cs="Times" w:hint="eastAsia"/>
                <w:color w:val="FF0000"/>
                <w:sz w:val="20"/>
                <w:lang w:eastAsia="zh-CN"/>
              </w:rPr>
              <w:t>s</w:t>
            </w: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27C3A82C" w14:textId="77777777" w:rsidR="00076845" w:rsidRDefault="0007684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60A01E3E" w14:textId="54BFDC50" w:rsidR="00076845" w:rsidRPr="00DB40FD" w:rsidRDefault="00076845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 w:hint="eastAsia"/>
                <w:color w:val="FF0000"/>
                <w:sz w:val="20"/>
                <w:lang w:eastAsia="zh-CN"/>
              </w:rPr>
              <w:t>6</w:t>
            </w: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0 s</w:t>
            </w:r>
          </w:p>
        </w:tc>
        <w:tc>
          <w:tcPr>
            <w:tcW w:w="265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47C40985" w14:textId="77777777" w:rsidR="00076845" w:rsidRDefault="00076845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5EE4E29E" w14:textId="0B52D61F" w:rsidR="00076845" w:rsidRPr="00DB40FD" w:rsidRDefault="00344538">
            <w:pPr>
              <w:spacing w:line="276" w:lineRule="auto"/>
              <w:jc w:val="center"/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</w:pPr>
            <w:r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12</w:t>
            </w:r>
            <w:r w:rsidR="00076845">
              <w:rPr>
                <w:rFonts w:ascii="Times" w:eastAsiaTheme="minorEastAsia" w:hAnsi="Times" w:cs="Times"/>
                <w:color w:val="FF0000"/>
                <w:sz w:val="20"/>
                <w:lang w:eastAsia="zh-CN"/>
              </w:rPr>
              <w:t>0 s</w:t>
            </w:r>
          </w:p>
        </w:tc>
      </w:tr>
      <w:tr w:rsidR="00076845" w14:paraId="7A3DD041" w14:textId="0DD6A3CA" w:rsidTr="00344538">
        <w:trPr>
          <w:trHeight w:val="47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353B6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F6A78" w14:textId="4E9E55D1" w:rsidR="00344538" w:rsidRPr="00344538" w:rsidRDefault="00076845" w:rsidP="00344538">
            <w:pPr>
              <w:spacing w:line="276" w:lineRule="auto"/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2EC47974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4145B" w14:textId="13FAC57A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7F6985E2" w14:textId="167687A1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61C2689A" w14:textId="7E0298E2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5EACC23" w14:textId="5C3DE8B4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2D0B9896" w14:textId="0BBDC1DA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59A4FA1A" w14:textId="09C28A23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33FEE511" w14:textId="073A0E33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73B8DC44" w14:textId="73C5D70E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2B3A4DD8" w14:textId="07D8193E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7E562E6E" w14:textId="084D1B65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</w:tr>
      <w:tr w:rsidR="00076845" w14:paraId="61B455F5" w14:textId="4B403F0D" w:rsidTr="00344538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B4EB7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79B1F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1C6C987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2E3502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0.7Hz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548993" w14:textId="1B131A7E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F96D5A" w14:textId="2B6E1A6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89.997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630FF1" w14:textId="39F7A6A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BF55CE" w14:textId="593F77D1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A15AB0" w14:textId="72E47D1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8696F1" w14:textId="429FD856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38CE71" w14:textId="1EC1922C" w:rsidR="00076845" w:rsidRDefault="00344538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F6FB10" w14:textId="1EC16C5D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9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FB0C2" w14:textId="1BA12F43" w:rsidR="00076845" w:rsidRDefault="00344538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8.4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Hz</w:t>
            </w:r>
          </w:p>
        </w:tc>
      </w:tr>
      <w:tr w:rsidR="00076845" w14:paraId="0D1CE73C" w14:textId="26ECF6EB" w:rsidTr="00344538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5275BD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BB66B" w14:textId="4E152A9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11E9C8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89.99deg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27F5D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5147E2" w14:textId="46EC09CC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A6B95F" w14:textId="49308DC3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89.97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7742" w14:textId="66BB4C4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7F1F9F" w14:textId="093B3430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5BF882" w14:textId="3F4DB9DA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89.95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F49452" w14:textId="23DFC4AD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26628F" w14:textId="4A89E73B" w:rsidR="00076845" w:rsidRDefault="00344538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DA5E0F7" w14:textId="6F646988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895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C95356" w14:textId="43687AA0" w:rsidR="00076845" w:rsidRDefault="00344538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84.1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Hz</w:t>
            </w:r>
          </w:p>
        </w:tc>
      </w:tr>
      <w:tr w:rsidR="00076845" w14:paraId="56E5B3DD" w14:textId="258EEC66" w:rsidTr="00344538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DF911C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EAE60" w14:textId="341EC25C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B044C20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94AC0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9.3Hz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DF7A18" w14:textId="6840AF86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E49D14" w14:textId="14C7BD9F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89.96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7BCFD5" w14:textId="4DC2279F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A68ED7" w14:textId="5A88EA93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A09A8B" w14:textId="519BFF6A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89.93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46B9DE" w14:textId="68A26291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56.1Hz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83D823" w14:textId="4935684C" w:rsidR="00076845" w:rsidRDefault="00344538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1333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8BBFAA" w14:textId="799CE944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86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0FDD18" w14:textId="49443E61" w:rsidR="00076845" w:rsidRDefault="00344538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112.2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Hz</w:t>
            </w:r>
          </w:p>
        </w:tc>
      </w:tr>
      <w:tr w:rsidR="00076845" w14:paraId="17ECDEC3" w14:textId="36A1CBF8" w:rsidTr="00344538">
        <w:trPr>
          <w:trHeight w:val="231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218E6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F213CF" w14:textId="7FE948C8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166m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EEC763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89.98deg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63FCF9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14Hz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3ABA07" w14:textId="149A8E69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A89A16" w14:textId="65CAE45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89.95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18E222" w14:textId="33A6CD79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42.1Hz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9606F1" w14:textId="38AC4572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DE2CF8" w14:textId="43F0E80D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3EFCCE" w14:textId="0C031910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84.2Hz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050BF9" w14:textId="0D043AB4" w:rsidR="00076845" w:rsidRDefault="00344538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436716" w14:textId="24E14322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79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1AB272" w14:textId="1F8DA5F4" w:rsidR="00076845" w:rsidRDefault="00344538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168.5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Hz</w:t>
            </w:r>
          </w:p>
        </w:tc>
      </w:tr>
      <w:tr w:rsidR="00076845" w14:paraId="27EE35F1" w14:textId="333CB8F3" w:rsidTr="00344538">
        <w:trPr>
          <w:trHeight w:val="240"/>
          <w:jc w:val="center"/>
        </w:trPr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2A8D84" w14:textId="77777777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4075F" w14:textId="3930BD96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1BC29E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89.96deg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61205" w14:textId="77777777" w:rsidR="00076845" w:rsidRDefault="00076845" w:rsidP="00DB40FD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28.1Hz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DBBE2D" w14:textId="085606BF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A465B4" w14:textId="36155B3D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8392FA" w14:textId="6C59FC70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84.4Hz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B2506" w14:textId="6DE52239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C4791" w14:textId="0A5ED361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89.79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F7E596" w14:textId="72DFEEA7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168.8Hz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096A1D" w14:textId="788844B9" w:rsidR="00076845" w:rsidRDefault="00344538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</w:t>
            </w:r>
            <w:r w:rsidR="00076845">
              <w:rPr>
                <w:rFonts w:ascii="Times" w:hAnsi="Times" w:cs="Times"/>
                <w:color w:val="000000"/>
                <w:sz w:val="20"/>
                <w:highlight w:val="yellow"/>
              </w:rPr>
              <w:t>000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F852E" w14:textId="3BC03D1C" w:rsidR="00076845" w:rsidRDefault="00076845" w:rsidP="00263D99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89.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58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deg</w:t>
            </w:r>
            <w:proofErr w:type="spellEnd"/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900DBB" w14:textId="538F1B7F" w:rsidR="00076845" w:rsidRDefault="00076845" w:rsidP="00076845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</w:t>
            </w:r>
            <w:r w:rsidR="00344538">
              <w:rPr>
                <w:rFonts w:ascii="Times" w:hAnsi="Times" w:cs="Times"/>
                <w:color w:val="000000"/>
                <w:sz w:val="20"/>
                <w:highlight w:val="yellow"/>
              </w:rPr>
              <w:t>337.7</w:t>
            </w: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Hz</w:t>
            </w:r>
          </w:p>
        </w:tc>
      </w:tr>
    </w:tbl>
    <w:p w14:paraId="45F58FCA" w14:textId="3E5FB34C" w:rsidR="00A95DF5" w:rsidRDefault="00A95DF5" w:rsidP="0059695D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786E4E43" w14:textId="677F6E8E" w:rsidR="000A577A" w:rsidRDefault="000A577A" w:rsidP="000A577A">
      <w:pPr>
        <w:pStyle w:val="Doc-text2"/>
        <w:spacing w:after="0"/>
        <w:ind w:left="0" w:firstLine="0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1EC1304E" w14:textId="09CB9C7B" w:rsidR="000A577A" w:rsidRDefault="000A577A" w:rsidP="000303C5">
      <w:pPr>
        <w:jc w:val="both"/>
        <w:rPr>
          <w:rFonts w:eastAsia="+mn-ea"/>
          <w:color w:val="000000"/>
          <w:kern w:val="24"/>
          <w:sz w:val="20"/>
        </w:rPr>
      </w:pPr>
      <w:r>
        <w:rPr>
          <w:rFonts w:eastAsia="+mn-ea"/>
          <w:color w:val="000000"/>
          <w:kern w:val="24"/>
          <w:sz w:val="20"/>
        </w:rPr>
        <w:t xml:space="preserve">Table 4 shows Doppler shift error due to UE </w:t>
      </w:r>
      <w:r w:rsidR="00A51F7A" w:rsidRPr="00A51F7A">
        <w:rPr>
          <w:rFonts w:eastAsia="+mn-ea"/>
          <w:color w:val="000000"/>
          <w:kern w:val="24"/>
          <w:sz w:val="20"/>
        </w:rPr>
        <w:t>velocity</w:t>
      </w:r>
      <w:r>
        <w:rPr>
          <w:rFonts w:eastAsia="+mn-ea"/>
          <w:color w:val="000000"/>
          <w:kern w:val="24"/>
          <w:sz w:val="20"/>
        </w:rPr>
        <w:t xml:space="preserve"> </w:t>
      </w:r>
      <w:r>
        <w:rPr>
          <w:rFonts w:eastAsia="+mn-ea"/>
          <w:iCs/>
          <w:color w:val="000000"/>
          <w:kern w:val="24"/>
          <w:sz w:val="20"/>
        </w:rPr>
        <w:t>without GNSS measurements</w:t>
      </w:r>
      <w:r>
        <w:rPr>
          <w:rFonts w:eastAsia="+mn-ea"/>
          <w:color w:val="000000"/>
          <w:kern w:val="24"/>
          <w:sz w:val="20"/>
        </w:rPr>
        <w:t xml:space="preserve"> in TN, considering initial UE positions is where the elevation angle θ is 90 degree with BS antenna height equals to 35 m. The Doppler shift error is almost constant if the UE velocity doesn’t change.</w:t>
      </w:r>
    </w:p>
    <w:bookmarkEnd w:id="2"/>
    <w:p w14:paraId="0CB9F1F6" w14:textId="77777777" w:rsidR="00527468" w:rsidRPr="00527468" w:rsidRDefault="00527468" w:rsidP="0059695D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</w:p>
    <w:p w14:paraId="1980D269" w14:textId="217FF996" w:rsidR="00C35128" w:rsidRDefault="00C35128" w:rsidP="00C35128">
      <w:pPr>
        <w:pStyle w:val="Doc-text2"/>
        <w:spacing w:after="0"/>
        <w:ind w:left="0" w:firstLine="0"/>
        <w:jc w:val="center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  <w:r w:rsidRPr="00820561">
        <w:rPr>
          <w:rFonts w:ascii="Times New Roman" w:hAnsi="Times New Roman" w:cs="Times New Roman"/>
          <w:b/>
          <w:i/>
          <w:sz w:val="20"/>
          <w:szCs w:val="20"/>
          <w:lang w:eastAsia="zh-TW"/>
        </w:rPr>
        <w:t xml:space="preserve">Table </w:t>
      </w:r>
      <w:r>
        <w:rPr>
          <w:rFonts w:ascii="Times New Roman" w:hAnsi="Times New Roman" w:cs="Times New Roman"/>
          <w:b/>
          <w:i/>
          <w:sz w:val="20"/>
          <w:szCs w:val="20"/>
          <w:lang w:eastAsia="zh-TW"/>
        </w:rPr>
        <w:t>4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: </w:t>
      </w:r>
      <w:r w:rsidRPr="00820561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Doppler shift </w:t>
      </w:r>
      <w:r w:rsidRPr="00820561">
        <w:rPr>
          <w:rFonts w:ascii="Times New Roman" w:hAnsi="Times New Roman" w:cs="Times New Roman"/>
          <w:i/>
          <w:sz w:val="20"/>
          <w:szCs w:val="20"/>
          <w:lang w:eastAsia="zh-TW"/>
        </w:rPr>
        <w:t xml:space="preserve">tracking error due to UE </w:t>
      </w:r>
      <w:r w:rsidR="000A577A">
        <w:rPr>
          <w:rFonts w:ascii="Times New Roman" w:hAnsi="Times New Roman" w:cs="Times New Roman"/>
          <w:i/>
          <w:sz w:val="20"/>
          <w:szCs w:val="20"/>
          <w:lang w:val="en-GB" w:eastAsia="zh-TW"/>
        </w:rPr>
        <w:t xml:space="preserve">velocity </w:t>
      </w:r>
      <w:r>
        <w:rPr>
          <w:rFonts w:ascii="Times New Roman" w:hAnsi="Times New Roman" w:cs="Times New Roman"/>
          <w:i/>
          <w:sz w:val="20"/>
          <w:szCs w:val="20"/>
          <w:lang w:val="en-GB" w:eastAsia="zh-TW"/>
        </w:rPr>
        <w:t>for TN</w:t>
      </w: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131"/>
        <w:gridCol w:w="992"/>
        <w:gridCol w:w="1134"/>
        <w:gridCol w:w="1276"/>
        <w:gridCol w:w="851"/>
        <w:gridCol w:w="992"/>
        <w:gridCol w:w="370"/>
        <w:gridCol w:w="622"/>
        <w:gridCol w:w="851"/>
        <w:gridCol w:w="1134"/>
      </w:tblGrid>
      <w:tr w:rsidR="00445127" w14:paraId="2176E961" w14:textId="77777777" w:rsidTr="00DB40FD">
        <w:trPr>
          <w:jc w:val="center"/>
        </w:trPr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BD235B" w14:textId="6D0E0780" w:rsidR="00445127" w:rsidRDefault="00445127">
            <w:pPr>
              <w:spacing w:line="276" w:lineRule="auto"/>
              <w:jc w:val="center"/>
              <w:rPr>
                <w:rFonts w:ascii="Times" w:eastAsia="等线" w:hAnsi="Times" w:cs="Times"/>
                <w:sz w:val="20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color w:val="FF0000"/>
                <w:sz w:val="20"/>
              </w:rPr>
              <w:t>Validity of UE location</w:t>
            </w:r>
          </w:p>
        </w:tc>
        <w:tc>
          <w:tcPr>
            <w:tcW w:w="325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  <w:hideMark/>
          </w:tcPr>
          <w:p w14:paraId="39024834" w14:textId="2AA2A7E4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        </w:t>
            </w:r>
          </w:p>
          <w:p w14:paraId="2798CD55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10 s</w:t>
            </w: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2C09F29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14ABA9D4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30 s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/>
          </w:tcPr>
          <w:p w14:paraId="189ED4E1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</w:p>
          <w:p w14:paraId="20596B52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FF0000"/>
                <w:sz w:val="20"/>
              </w:rPr>
            </w:pPr>
            <w:r>
              <w:rPr>
                <w:rFonts w:ascii="Times" w:hAnsi="Times" w:cs="Times"/>
                <w:color w:val="FF0000"/>
                <w:sz w:val="20"/>
              </w:rPr>
              <w:t>60 s</w:t>
            </w:r>
          </w:p>
        </w:tc>
      </w:tr>
      <w:tr w:rsidR="00445127" w14:paraId="74FBCBB3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E3F7BE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 Velocity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A41521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  <w:lang w:val="en-US" w:eastAsia="zh-CN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56CB7C69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70B7C9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1A478C96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45E925EB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1C607088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3AC9C1D0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UE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pos,error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691D091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hideMark/>
          </w:tcPr>
          <w:p w14:paraId="19F206CE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Fd</w:t>
            </w:r>
            <w:r>
              <w:rPr>
                <w:rFonts w:ascii="Times" w:hAnsi="Times" w:cs="Times"/>
                <w:b/>
                <w:bCs/>
                <w:color w:val="000000"/>
                <w:sz w:val="20"/>
                <w:vertAlign w:val="subscript"/>
              </w:rPr>
              <w:t>error</w:t>
            </w:r>
            <w:proofErr w:type="spellEnd"/>
          </w:p>
        </w:tc>
      </w:tr>
      <w:tr w:rsidR="00445127" w14:paraId="79ADA629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C27B1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F87B38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9BDBCE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76.6deg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C13BF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9E8325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25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19E679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54.5deg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3ABAD76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3.2Hz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2A6B4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631DDF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7DD6FE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4.5Hz</w:t>
            </w:r>
          </w:p>
        </w:tc>
      </w:tr>
      <w:tr w:rsidR="00445127" w14:paraId="53F7213E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CC759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C7337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83m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80F06E4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22.7deg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859C7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51.2Hz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E9185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250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585F0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  <w:lang w:val="en-US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8deg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41A48B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525A0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54061F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7BB5B7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55.4Hz</w:t>
            </w:r>
          </w:p>
        </w:tc>
      </w:tr>
      <w:tr w:rsidR="00445127" w14:paraId="74F298FB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339CA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CD44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B94040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17.5deg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2AC85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70.6Hz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0138EB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333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F1579A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BA8CAF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73.7Hz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B3D1F7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666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98ADA00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3deg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DA3A11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73.9Hz</w:t>
            </w:r>
          </w:p>
        </w:tc>
      </w:tr>
      <w:tr w:rsidR="00445127" w14:paraId="1B85FE5F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3CA39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1BC0E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166m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284CA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11.8deg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0E41A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108.7Hz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0B9FF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500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03F356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4deg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9AFDB5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110.8Hz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04164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D819BC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2deg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5FF6A6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111Hz</w:t>
            </w:r>
          </w:p>
        </w:tc>
      </w:tr>
      <w:tr w:rsidR="00445127" w14:paraId="2D900D48" w14:textId="77777777" w:rsidTr="00DB40FD">
        <w:trPr>
          <w:jc w:val="center"/>
        </w:trPr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7C4199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120 km/h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ED8888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333m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9BD6A5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6deg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8660EB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221Hz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40DD34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1000 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72F8D1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2deg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C05D78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222.1Hz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CE7B84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2000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655643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 xml:space="preserve">1deg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AB23FA" w14:textId="77777777" w:rsidR="00445127" w:rsidRDefault="00445127">
            <w:pPr>
              <w:spacing w:line="276" w:lineRule="auto"/>
              <w:jc w:val="center"/>
              <w:rPr>
                <w:rFonts w:ascii="Times" w:hAnsi="Times" w:cs="Times"/>
                <w:color w:val="000000"/>
                <w:sz w:val="20"/>
                <w:highlight w:val="yellow"/>
              </w:rPr>
            </w:pPr>
            <w:r>
              <w:rPr>
                <w:rFonts w:ascii="Times" w:hAnsi="Times" w:cs="Times"/>
                <w:color w:val="000000"/>
                <w:sz w:val="20"/>
                <w:highlight w:val="yellow"/>
              </w:rPr>
              <w:t> 222.2Hz</w:t>
            </w:r>
          </w:p>
        </w:tc>
      </w:tr>
      <w:tr w:rsidR="00445127" w14:paraId="59AD2D3C" w14:textId="77777777" w:rsidTr="00445127">
        <w:trPr>
          <w:jc w:val="center"/>
        </w:trPr>
        <w:tc>
          <w:tcPr>
            <w:tcW w:w="1269" w:type="dxa"/>
            <w:vAlign w:val="center"/>
            <w:hideMark/>
          </w:tcPr>
          <w:p w14:paraId="0A5A465F" w14:textId="77777777" w:rsidR="00445127" w:rsidRDefault="00445127">
            <w:pPr>
              <w:rPr>
                <w:rFonts w:ascii="Times" w:hAnsi="Times" w:cs="Times"/>
                <w:color w:val="000000"/>
                <w:sz w:val="20"/>
                <w:highlight w:val="yellow"/>
              </w:rPr>
            </w:pPr>
          </w:p>
        </w:tc>
        <w:tc>
          <w:tcPr>
            <w:tcW w:w="1131" w:type="dxa"/>
            <w:vAlign w:val="center"/>
            <w:hideMark/>
          </w:tcPr>
          <w:p w14:paraId="444A5B5D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739FE91B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8BEA758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526C299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5B042313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48C27248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370" w:type="dxa"/>
            <w:vAlign w:val="center"/>
            <w:hideMark/>
          </w:tcPr>
          <w:p w14:paraId="66A720F3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622" w:type="dxa"/>
            <w:vAlign w:val="center"/>
            <w:hideMark/>
          </w:tcPr>
          <w:p w14:paraId="34A80097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851" w:type="dxa"/>
            <w:vAlign w:val="center"/>
            <w:hideMark/>
          </w:tcPr>
          <w:p w14:paraId="2C2B736E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19F7FCE2" w14:textId="77777777" w:rsidR="00445127" w:rsidRDefault="00445127">
            <w:pPr>
              <w:rPr>
                <w:rFonts w:eastAsia="Times New Roman"/>
                <w:sz w:val="20"/>
              </w:rPr>
            </w:pPr>
          </w:p>
        </w:tc>
      </w:tr>
    </w:tbl>
    <w:p w14:paraId="00F7292A" w14:textId="77777777" w:rsidR="00527468" w:rsidRPr="00B82CA4" w:rsidRDefault="00527468" w:rsidP="002B33E0">
      <w:pPr>
        <w:pStyle w:val="Doc-text2"/>
        <w:spacing w:after="0"/>
        <w:ind w:left="0" w:firstLine="0"/>
        <w:jc w:val="both"/>
        <w:rPr>
          <w:rFonts w:ascii="Times New Roman" w:eastAsia="+mn-ea" w:hAnsi="Times New Roman" w:cs="Times New Roman"/>
          <w:color w:val="000000"/>
          <w:kern w:val="24"/>
          <w:sz w:val="20"/>
          <w:szCs w:val="20"/>
          <w:lang w:val="en-GB"/>
        </w:rPr>
      </w:pPr>
    </w:p>
    <w:p w14:paraId="556A53C5" w14:textId="64726ECC" w:rsidR="00441A6F" w:rsidRDefault="00527468" w:rsidP="00527468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Compare the 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frequency </w:t>
      </w:r>
      <w:r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(Table 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3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) and TN (Table 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4</w:t>
      </w:r>
      <w:r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), 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when </w:t>
      </w:r>
      <w:bookmarkStart w:id="3" w:name="_Hlk114229841"/>
      <w:r w:rsidR="00066BCE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time elapsed </w:t>
      </w:r>
      <w:r w:rsidR="000303C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is below 60 seconds</w:t>
      </w:r>
      <w:bookmarkEnd w:id="3"/>
      <w:r w:rsidR="000303C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, </w:t>
      </w:r>
      <w:r w:rsidR="00066BCE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since UE acquired GNSS location for UE velocity up to 120 km/h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, the frequency </w:t>
      </w:r>
      <w:r w:rsidR="00D10BDC"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is smaller than that of TN.</w:t>
      </w:r>
      <w:r w:rsidR="000A577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W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hen </w:t>
      </w:r>
      <w:r w:rsidR="000303C5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 is above 120 seconds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, the frequency </w:t>
      </w:r>
      <w:r w:rsidR="00D10BDC" w:rsidRP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error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from NTN </w:t>
      </w:r>
      <w:r w:rsidR="00441A6F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can be significantly </w:t>
      </w:r>
      <w:r w:rsidR="00D10BDC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larger than that of TN</w:t>
      </w:r>
      <w:r w:rsidR="000A577A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. </w:t>
      </w:r>
      <w:r w:rsidR="00066BCE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Note that </w:t>
      </w:r>
      <w:r w:rsidR="00534EF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the </w:t>
      </w:r>
      <w:r w:rsidR="00534EF9" w:rsidRPr="00534EF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>time elapsed since UE acquired GNSS location</w:t>
      </w:r>
      <w:r w:rsidR="00534EF9"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  <w:t xml:space="preserve"> can be longer that the GNSS validity duration reported by UE in Rel 17. This would have the advantage of reducing the use of GNSS module to re-acquire GNS location after the GNSS validity duration has expired and relying on legacy closed-loop time corrections and potentially on new closed-loop frequency correction mechanisms.</w:t>
      </w:r>
    </w:p>
    <w:p w14:paraId="40B91151" w14:textId="77777777" w:rsidR="00441A6F" w:rsidRDefault="00441A6F" w:rsidP="00527468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Cs/>
          <w:color w:val="000000"/>
          <w:kern w:val="24"/>
          <w:sz w:val="20"/>
          <w:szCs w:val="20"/>
          <w:lang w:val="en-US" w:eastAsia="zh-CN"/>
        </w:rPr>
      </w:pPr>
    </w:p>
    <w:p w14:paraId="410BF633" w14:textId="1A0C49A8" w:rsidR="00441A6F" w:rsidRPr="00DF145D" w:rsidRDefault="00441A6F" w:rsidP="00527468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Observation 6: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="000A577A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Depending </w:t>
      </w:r>
      <w:r w:rsid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="000A577A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UE</w:t>
      </w:r>
      <w:r w:rsidR="00066BCE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velocity</w:t>
      </w:r>
      <w:r w:rsidR="000A577A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and time elapsed since UE last acquired GNSS location</w:t>
      </w:r>
      <w:r w:rsidR="00D10BDC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,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the frequency error could become increasingly large and exceed the frequency error requirements</w:t>
      </w:r>
      <w:r w:rsidR="007A161A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without closed-loop frequency correction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. </w:t>
      </w:r>
    </w:p>
    <w:p w14:paraId="6B09AD6D" w14:textId="77777777" w:rsidR="00441A6F" w:rsidRPr="00DF145D" w:rsidRDefault="00441A6F" w:rsidP="00527468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</w:p>
    <w:p w14:paraId="63FD98E1" w14:textId="2BCB145E" w:rsidR="007A161A" w:rsidRPr="00DF145D" w:rsidRDefault="007A161A" w:rsidP="00527468">
      <w:pPr>
        <w:pStyle w:val="Doc-text2"/>
        <w:spacing w:after="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Observation 7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: </w:t>
      </w:r>
      <w:r w:rsidR="0078303D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C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losed loop frequency correction is not used in legacy TN </w:t>
      </w:r>
      <w:r w:rsidR="0078303D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system,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</w:t>
      </w:r>
      <w:r w:rsidR="0078303D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which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will require specifications if </w:t>
      </w:r>
      <w:r w:rsidR="0078303D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it is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found </w:t>
      </w:r>
      <w:r w:rsidR="0078303D"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to be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beneficial.</w:t>
      </w:r>
    </w:p>
    <w:p w14:paraId="2BA46F00" w14:textId="77777777" w:rsidR="0059695D" w:rsidRPr="0078303D" w:rsidRDefault="0059695D" w:rsidP="009D0C7C">
      <w:pPr>
        <w:widowControl w:val="0"/>
        <w:autoSpaceDE w:val="0"/>
        <w:autoSpaceDN w:val="0"/>
        <w:adjustRightInd w:val="0"/>
        <w:jc w:val="both"/>
        <w:rPr>
          <w:bCs/>
          <w:sz w:val="20"/>
          <w:lang w:val="en-US"/>
        </w:rPr>
      </w:pPr>
    </w:p>
    <w:p w14:paraId="4381BE44" w14:textId="25E2D1AA" w:rsidR="00960044" w:rsidRPr="001F1397" w:rsidRDefault="001F1397" w:rsidP="001F1397">
      <w:pPr>
        <w:pStyle w:val="2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lastRenderedPageBreak/>
        <w:t>2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>.</w:t>
      </w:r>
      <w:r w:rsidR="00D2065B">
        <w:rPr>
          <w:rFonts w:ascii="Times New Roman" w:hAnsi="Times New Roman" w:cs="Times New Roman"/>
          <w:sz w:val="22"/>
          <w:szCs w:val="22"/>
          <w:lang w:eastAsia="ko-KR"/>
        </w:rPr>
        <w:t>2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ko-KR"/>
        </w:rPr>
        <w:t xml:space="preserve">Report </w:t>
      </w:r>
      <w:r w:rsidRPr="001F1397">
        <w:rPr>
          <w:rFonts w:ascii="Times New Roman" w:hAnsi="Times New Roman" w:cs="Times New Roman"/>
          <w:sz w:val="22"/>
          <w:szCs w:val="22"/>
          <w:lang w:eastAsia="ko-KR"/>
        </w:rPr>
        <w:t xml:space="preserve">GNSS </w:t>
      </w:r>
      <w:r w:rsidR="00ED523C">
        <w:rPr>
          <w:rFonts w:ascii="Times New Roman" w:hAnsi="Times New Roman" w:cs="Times New Roman"/>
          <w:sz w:val="22"/>
          <w:szCs w:val="22"/>
          <w:lang w:eastAsia="ko-KR"/>
        </w:rPr>
        <w:t>assistance information</w:t>
      </w:r>
    </w:p>
    <w:p w14:paraId="0A111E27" w14:textId="7E1AE4DC" w:rsidR="004321DB" w:rsidRPr="0084305F" w:rsidRDefault="004321DB" w:rsidP="004321DB">
      <w:pPr>
        <w:rPr>
          <w:sz w:val="20"/>
        </w:rPr>
      </w:pPr>
      <w:r w:rsidRPr="0084305F">
        <w:rPr>
          <w:sz w:val="20"/>
        </w:rPr>
        <w:t>There were agreements in Rel-</w:t>
      </w:r>
      <w:r w:rsidR="00ED523C">
        <w:rPr>
          <w:sz w:val="20"/>
        </w:rPr>
        <w:t>17 and Rel-18</w:t>
      </w:r>
      <w:r w:rsidRPr="0084305F">
        <w:rPr>
          <w:sz w:val="20"/>
        </w:rPr>
        <w:t xml:space="preserve"> IoT NTN on UE reporting GNSS </w:t>
      </w:r>
      <w:r w:rsidR="00ED523C">
        <w:rPr>
          <w:sz w:val="20"/>
          <w:lang w:eastAsia="ko-KR"/>
        </w:rPr>
        <w:t>related information</w:t>
      </w:r>
      <w:r w:rsidR="006F1451" w:rsidRPr="0084305F">
        <w:rPr>
          <w:sz w:val="20"/>
          <w:lang w:eastAsia="ko-KR"/>
        </w:rPr>
        <w:t xml:space="preserve"> [2</w:t>
      </w:r>
      <w:r w:rsidR="001D58AC" w:rsidRPr="0084305F">
        <w:rPr>
          <w:sz w:val="20"/>
          <w:lang w:eastAsia="ko-KR"/>
        </w:rPr>
        <w:t>-</w:t>
      </w:r>
      <w:r w:rsidR="00CD0F75">
        <w:rPr>
          <w:sz w:val="20"/>
          <w:lang w:eastAsia="ko-KR"/>
        </w:rPr>
        <w:t>5</w:t>
      </w:r>
      <w:r w:rsidR="006F1451" w:rsidRPr="0084305F">
        <w:rPr>
          <w:sz w:val="20"/>
          <w:lang w:eastAsia="ko-KR"/>
        </w:rPr>
        <w:t>]</w:t>
      </w:r>
      <w:r w:rsidRPr="0084305F">
        <w:rPr>
          <w:sz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21DB" w:rsidRPr="0084305F" w14:paraId="02D237E6" w14:textId="77777777" w:rsidTr="00527468">
        <w:tc>
          <w:tcPr>
            <w:tcW w:w="9350" w:type="dxa"/>
          </w:tcPr>
          <w:p w14:paraId="4DBE825A" w14:textId="77777777" w:rsidR="004321DB" w:rsidRPr="00ED523C" w:rsidRDefault="004321DB" w:rsidP="00527468">
            <w:pPr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(RAN1 107-e):</w:t>
            </w:r>
          </w:p>
          <w:p w14:paraId="209B9BC7" w14:textId="77777777" w:rsidR="004321DB" w:rsidRPr="0084305F" w:rsidRDefault="004321DB" w:rsidP="00527468">
            <w:pPr>
              <w:rPr>
                <w:sz w:val="20"/>
                <w:lang w:eastAsia="zh-CN"/>
              </w:rPr>
            </w:pPr>
            <w:r w:rsidRPr="0084305F">
              <w:rPr>
                <w:sz w:val="20"/>
                <w:lang w:eastAsia="zh-CN"/>
              </w:rPr>
              <w:t>The UE autonomously determines its GNSS validity duration X and reports information associated with this valid duration to the network via RRC signalling.</w:t>
            </w:r>
          </w:p>
          <w:p w14:paraId="6E0F505A" w14:textId="77777777" w:rsidR="004321DB" w:rsidRPr="0084305F" w:rsidRDefault="004321DB" w:rsidP="00397FB4">
            <w:pPr>
              <w:pStyle w:val="a9"/>
              <w:numPr>
                <w:ilvl w:val="0"/>
                <w:numId w:val="7"/>
              </w:numPr>
              <w:spacing w:after="180"/>
              <w:ind w:leftChars="0"/>
              <w:rPr>
                <w:rFonts w:eastAsia="Times New Roman"/>
                <w:sz w:val="20"/>
                <w:lang w:eastAsia="zh-CN"/>
              </w:rPr>
            </w:pPr>
            <w:r w:rsidRPr="0084305F">
              <w:rPr>
                <w:rFonts w:eastAsia="Times New Roman"/>
                <w:sz w:val="20"/>
                <w:lang w:eastAsia="zh-CN"/>
              </w:rPr>
              <w:t>X = {10s, 20s, 30s, 40s, 50s, 60s, 5 min, 10 min, 15 min, 20 min, 25 min, 30 min, 60 min, 90 min, 120 min, infinity}</w:t>
            </w:r>
          </w:p>
          <w:p w14:paraId="4D50DFC8" w14:textId="77777777" w:rsidR="004321DB" w:rsidRPr="0084305F" w:rsidRDefault="004321DB" w:rsidP="004321DB">
            <w:pPr>
              <w:rPr>
                <w:sz w:val="20"/>
                <w:lang w:eastAsia="zh-CN"/>
              </w:rPr>
            </w:pPr>
            <w:r w:rsidRPr="0084305F">
              <w:rPr>
                <w:sz w:val="20"/>
                <w:lang w:eastAsia="zh-CN"/>
              </w:rPr>
              <w:t>Send LS to RAN2 to take the following RAN1 agreements into consideration to specify the aspects related to GNSS position validity:</w:t>
            </w:r>
          </w:p>
          <w:p w14:paraId="32A5DC51" w14:textId="77777777" w:rsidR="004321DB" w:rsidRPr="0084305F" w:rsidRDefault="004321DB" w:rsidP="00397FB4">
            <w:pPr>
              <w:pStyle w:val="a9"/>
              <w:numPr>
                <w:ilvl w:val="0"/>
                <w:numId w:val="7"/>
              </w:numPr>
              <w:ind w:leftChars="0"/>
              <w:rPr>
                <w:rFonts w:eastAsia="Times New Roman"/>
                <w:sz w:val="20"/>
                <w:lang w:eastAsia="zh-CN"/>
              </w:rPr>
            </w:pPr>
            <w:r w:rsidRPr="0084305F">
              <w:rPr>
                <w:rFonts w:eastAsia="Times New Roman"/>
                <w:sz w:val="20"/>
                <w:lang w:eastAsia="zh-CN"/>
              </w:rPr>
              <w:t xml:space="preserve">For sporadic short transmission, UE in RRC_CONNECTED should go back to idle mode and re-acquire a GNSS position fix if GNSS becomes outdated </w:t>
            </w:r>
          </w:p>
          <w:p w14:paraId="2001CF0B" w14:textId="77777777" w:rsidR="004321DB" w:rsidRPr="0084305F" w:rsidRDefault="004321DB" w:rsidP="00397FB4">
            <w:pPr>
              <w:pStyle w:val="a9"/>
              <w:numPr>
                <w:ilvl w:val="0"/>
                <w:numId w:val="7"/>
              </w:numPr>
              <w:ind w:leftChars="0"/>
              <w:rPr>
                <w:rFonts w:eastAsia="Times New Roman"/>
                <w:sz w:val="20"/>
                <w:lang w:eastAsia="zh-CN"/>
              </w:rPr>
            </w:pPr>
            <w:r w:rsidRPr="0084305F">
              <w:rPr>
                <w:rFonts w:eastAsia="Times New Roman"/>
                <w:sz w:val="20"/>
                <w:lang w:eastAsia="zh-CN"/>
              </w:rPr>
              <w:t xml:space="preserve">The UE autonomously determines its GNSS validity duration X and reports information associated with this valid duration to the network via RRC signalling. </w:t>
            </w:r>
          </w:p>
          <w:p w14:paraId="007094A5" w14:textId="77777777" w:rsidR="004321DB" w:rsidRPr="0084305F" w:rsidRDefault="004321DB" w:rsidP="00397FB4">
            <w:pPr>
              <w:pStyle w:val="a9"/>
              <w:numPr>
                <w:ilvl w:val="1"/>
                <w:numId w:val="7"/>
              </w:numPr>
              <w:ind w:leftChars="0"/>
              <w:rPr>
                <w:rFonts w:eastAsia="Times New Roman"/>
                <w:sz w:val="20"/>
                <w:lang w:eastAsia="zh-CN"/>
              </w:rPr>
            </w:pPr>
            <w:r w:rsidRPr="0084305F">
              <w:rPr>
                <w:rFonts w:eastAsia="Times New Roman"/>
                <w:sz w:val="20"/>
                <w:lang w:eastAsia="zh-CN"/>
              </w:rPr>
              <w:t>X = {10s, 20s, 30s, 40s, 50s, 60s, 5 min, 10 min, 15 min, 20 min, 25 min, 30 min, 60 min, 90 min, 120 min, infinity}</w:t>
            </w:r>
          </w:p>
          <w:p w14:paraId="03940982" w14:textId="745984E4" w:rsidR="004321DB" w:rsidRDefault="004321DB" w:rsidP="00397FB4">
            <w:pPr>
              <w:pStyle w:val="a9"/>
              <w:numPr>
                <w:ilvl w:val="0"/>
                <w:numId w:val="7"/>
              </w:numPr>
              <w:ind w:leftChars="0"/>
              <w:rPr>
                <w:rFonts w:eastAsia="Times New Roman"/>
                <w:sz w:val="20"/>
                <w:lang w:eastAsia="zh-CN"/>
              </w:rPr>
            </w:pPr>
            <w:r w:rsidRPr="0084305F">
              <w:rPr>
                <w:rFonts w:eastAsia="Times New Roman"/>
                <w:sz w:val="20"/>
                <w:lang w:eastAsia="zh-CN"/>
              </w:rPr>
              <w:t xml:space="preserve">Note: The duration of the short transmission is </w:t>
            </w:r>
            <w:proofErr w:type="spellStart"/>
            <w:r w:rsidRPr="0084305F">
              <w:rPr>
                <w:rFonts w:eastAsia="Times New Roman"/>
                <w:sz w:val="20"/>
                <w:lang w:eastAsia="zh-CN"/>
              </w:rPr>
              <w:t>not longer</w:t>
            </w:r>
            <w:proofErr w:type="spellEnd"/>
            <w:r w:rsidRPr="0084305F">
              <w:rPr>
                <w:rFonts w:eastAsia="Times New Roman"/>
                <w:sz w:val="20"/>
                <w:lang w:eastAsia="zh-CN"/>
              </w:rPr>
              <w:t xml:space="preserve"> than the “validity timer for UL synchronization” referred to in the WID objective (but which still needs further discussion for specifying further details)</w:t>
            </w:r>
          </w:p>
          <w:p w14:paraId="294C0C9A" w14:textId="77777777" w:rsidR="00ED523C" w:rsidRDefault="00ED523C" w:rsidP="00ED523C">
            <w:pPr>
              <w:pStyle w:val="a9"/>
              <w:ind w:leftChars="0" w:left="720"/>
              <w:rPr>
                <w:rFonts w:eastAsia="Times New Roman"/>
                <w:sz w:val="20"/>
                <w:lang w:eastAsia="zh-CN"/>
              </w:rPr>
            </w:pPr>
          </w:p>
          <w:p w14:paraId="599C4FA8" w14:textId="35E6DA82" w:rsidR="00ED523C" w:rsidRPr="00ED523C" w:rsidRDefault="00ED523C" w:rsidP="00ED523C">
            <w:pPr>
              <w:rPr>
                <w:b/>
                <w:bCs/>
                <w:sz w:val="20"/>
                <w:highlight w:val="green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 xml:space="preserve"> 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(RAN1 10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9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-e):</w:t>
            </w:r>
          </w:p>
          <w:p w14:paraId="5CA8C0B0" w14:textId="77777777" w:rsidR="00ED523C" w:rsidRPr="00ED523C" w:rsidRDefault="00ED523C" w:rsidP="00ED523C">
            <w:pPr>
              <w:rPr>
                <w:rFonts w:eastAsiaTheme="minorEastAsia"/>
                <w:sz w:val="20"/>
                <w:lang w:eastAsia="zh-CN"/>
              </w:rPr>
            </w:pPr>
            <w:r w:rsidRPr="00ED523C">
              <w:rPr>
                <w:rFonts w:eastAsiaTheme="minorEastAsia"/>
                <w:sz w:val="20"/>
                <w:lang w:eastAsia="zh-CN"/>
              </w:rPr>
              <w:t xml:space="preserve">UE reports additional GNSS assistance information and further study the detailed GNSS assistance information, including </w:t>
            </w:r>
            <w:proofErr w:type="gramStart"/>
            <w:r w:rsidRPr="00ED523C">
              <w:rPr>
                <w:rFonts w:eastAsiaTheme="minorEastAsia"/>
                <w:sz w:val="20"/>
                <w:lang w:eastAsia="zh-CN"/>
              </w:rPr>
              <w:t>e.g.</w:t>
            </w:r>
            <w:proofErr w:type="gramEnd"/>
            <w:r w:rsidRPr="00ED523C">
              <w:rPr>
                <w:rFonts w:eastAsiaTheme="minorEastAsia"/>
                <w:sz w:val="20"/>
                <w:lang w:eastAsia="zh-CN"/>
              </w:rPr>
              <w:t xml:space="preserve"> GNSS position fix measurement time </w:t>
            </w:r>
          </w:p>
          <w:p w14:paraId="5F19724B" w14:textId="658C2777" w:rsidR="00ED523C" w:rsidRDefault="00ED523C" w:rsidP="00ED523C">
            <w:pPr>
              <w:rPr>
                <w:rFonts w:eastAsiaTheme="minorEastAsia"/>
                <w:sz w:val="20"/>
                <w:lang w:eastAsia="zh-CN"/>
              </w:rPr>
            </w:pPr>
            <w:r w:rsidRPr="00ED523C">
              <w:rPr>
                <w:rFonts w:eastAsiaTheme="minorEastAsia"/>
                <w:sz w:val="20"/>
                <w:lang w:eastAsia="zh-CN"/>
              </w:rPr>
              <w:t>Note: Since RAN1 agreed that GNSS validity duration is reported by UE in Rel-17, it is already included in GNSS assistance information.</w:t>
            </w:r>
          </w:p>
          <w:p w14:paraId="470C6393" w14:textId="1C10127D" w:rsidR="00CD0F75" w:rsidRPr="00CD0F75" w:rsidRDefault="00CD0F75" w:rsidP="00CD0F75">
            <w:pPr>
              <w:rPr>
                <w:b/>
                <w:bCs/>
                <w:sz w:val="20"/>
                <w:highlight w:val="green"/>
                <w:lang w:eastAsia="x-none"/>
              </w:rPr>
            </w:pPr>
            <w:r w:rsidRPr="00CD0F75">
              <w:rPr>
                <w:b/>
                <w:bCs/>
                <w:sz w:val="20"/>
                <w:highlight w:val="green"/>
                <w:lang w:eastAsia="x-none"/>
              </w:rPr>
              <w:t>Agreement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 xml:space="preserve"> 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(RAN1 1</w:t>
            </w:r>
            <w:r>
              <w:rPr>
                <w:b/>
                <w:bCs/>
                <w:sz w:val="20"/>
                <w:highlight w:val="green"/>
                <w:lang w:eastAsia="x-none"/>
              </w:rPr>
              <w:t>10</w:t>
            </w: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):</w:t>
            </w:r>
          </w:p>
          <w:p w14:paraId="4154E19C" w14:textId="77777777" w:rsidR="00CD0F75" w:rsidRPr="00CD0F75" w:rsidRDefault="00CD0F75" w:rsidP="00CD0F75">
            <w:pPr>
              <w:rPr>
                <w:rFonts w:eastAsiaTheme="minorEastAsia"/>
                <w:sz w:val="20"/>
                <w:lang w:eastAsia="zh-CN"/>
              </w:rPr>
            </w:pPr>
            <w:r w:rsidRPr="00CD0F75">
              <w:rPr>
                <w:rFonts w:eastAsiaTheme="minorEastAsia"/>
                <w:sz w:val="20"/>
                <w:lang w:eastAsia="zh-CN"/>
              </w:rPr>
              <w:t xml:space="preserve">GNSS assistance information that UE reports to </w:t>
            </w:r>
            <w:proofErr w:type="spellStart"/>
            <w:r w:rsidRPr="00CD0F75">
              <w:rPr>
                <w:rFonts w:eastAsiaTheme="minorEastAsia"/>
                <w:sz w:val="20"/>
                <w:lang w:eastAsia="zh-CN"/>
              </w:rPr>
              <w:t>eNB</w:t>
            </w:r>
            <w:proofErr w:type="spellEnd"/>
            <w:r w:rsidRPr="00CD0F75">
              <w:rPr>
                <w:rFonts w:eastAsiaTheme="minorEastAsia"/>
                <w:sz w:val="20"/>
                <w:lang w:eastAsia="zh-CN"/>
              </w:rPr>
              <w:t xml:space="preserve"> at least consists of:</w:t>
            </w:r>
          </w:p>
          <w:p w14:paraId="705FE407" w14:textId="77777777" w:rsidR="00CD0F75" w:rsidRPr="00CD0F75" w:rsidRDefault="00CD0F75" w:rsidP="00397FB4">
            <w:pPr>
              <w:numPr>
                <w:ilvl w:val="0"/>
                <w:numId w:val="7"/>
              </w:numPr>
              <w:rPr>
                <w:rFonts w:eastAsiaTheme="minorEastAsia"/>
                <w:sz w:val="20"/>
                <w:lang w:eastAsia="zh-CN"/>
              </w:rPr>
            </w:pPr>
            <w:bookmarkStart w:id="4" w:name="_Hlk113526036"/>
            <w:r w:rsidRPr="00CD0F75">
              <w:rPr>
                <w:rFonts w:eastAsiaTheme="minorEastAsia"/>
                <w:sz w:val="20"/>
                <w:lang w:eastAsia="zh-CN"/>
              </w:rPr>
              <w:t xml:space="preserve">GNSS position fix time duration for measurement </w:t>
            </w:r>
          </w:p>
          <w:bookmarkEnd w:id="4"/>
          <w:p w14:paraId="4CD2F0EC" w14:textId="6391D137" w:rsidR="00ED523C" w:rsidRDefault="00CD0F75" w:rsidP="00397FB4">
            <w:pPr>
              <w:numPr>
                <w:ilvl w:val="0"/>
                <w:numId w:val="7"/>
              </w:numPr>
              <w:rPr>
                <w:rFonts w:eastAsiaTheme="minorEastAsia"/>
                <w:sz w:val="20"/>
                <w:lang w:eastAsia="zh-CN"/>
              </w:rPr>
            </w:pPr>
            <w:r w:rsidRPr="00CD0F75">
              <w:rPr>
                <w:rFonts w:eastAsiaTheme="minorEastAsia"/>
                <w:sz w:val="20"/>
                <w:lang w:eastAsia="zh-CN"/>
              </w:rPr>
              <w:t xml:space="preserve">GNSS validity duration </w:t>
            </w:r>
          </w:p>
          <w:p w14:paraId="008A10F2" w14:textId="77777777" w:rsidR="00CD0F75" w:rsidRPr="00CD0F75" w:rsidRDefault="00CD0F75" w:rsidP="00CD0F75">
            <w:pPr>
              <w:spacing w:after="180"/>
              <w:rPr>
                <w:rFonts w:ascii="Calibri" w:eastAsia="宋体" w:hAnsi="Calibri" w:cs="Calibri"/>
                <w:sz w:val="20"/>
                <w:lang w:val="en-US" w:eastAsia="zh-CN"/>
              </w:rPr>
            </w:pPr>
            <w:r w:rsidRPr="00CD0F75">
              <w:rPr>
                <w:rFonts w:ascii="Times" w:eastAsia="宋体" w:hAnsi="Times" w:cs="Times"/>
                <w:b/>
                <w:bCs/>
                <w:sz w:val="20"/>
                <w:highlight w:val="green"/>
                <w:lang w:eastAsia="zh-CN"/>
              </w:rPr>
              <w:t>Agreement</w:t>
            </w:r>
            <w:r w:rsidRPr="00CD0F75">
              <w:rPr>
                <w:rFonts w:ascii="Times" w:eastAsia="宋体" w:hAnsi="Times" w:cs="Times"/>
                <w:b/>
                <w:bCs/>
                <w:sz w:val="20"/>
                <w:highlight w:val="green"/>
                <w:lang w:val="en-US" w:eastAsia="zh-CN"/>
              </w:rPr>
              <w:t xml:space="preserve"> </w:t>
            </w:r>
            <w:r w:rsidRPr="00CD0F75">
              <w:rPr>
                <w:rFonts w:eastAsia="宋体"/>
                <w:b/>
                <w:bCs/>
                <w:sz w:val="20"/>
                <w:highlight w:val="green"/>
                <w:lang w:val="en-US" w:eastAsia="zh-CN"/>
              </w:rPr>
              <w:t>(RAN1 110)</w:t>
            </w:r>
          </w:p>
          <w:p w14:paraId="4BB8B5A2" w14:textId="77777777" w:rsidR="00CD0F75" w:rsidRPr="00CD0F75" w:rsidRDefault="00CD0F75" w:rsidP="00CD0F75">
            <w:pPr>
              <w:spacing w:after="180"/>
              <w:rPr>
                <w:rFonts w:eastAsia="宋体"/>
                <w:sz w:val="20"/>
                <w:lang w:eastAsia="zh-CN"/>
              </w:rPr>
            </w:pPr>
            <w:r w:rsidRPr="00CD0F75">
              <w:rPr>
                <w:rFonts w:eastAsia="宋体"/>
                <w:sz w:val="20"/>
                <w:lang w:eastAsia="zh-CN"/>
              </w:rPr>
              <w:t xml:space="preserve">When </w:t>
            </w:r>
            <w:proofErr w:type="spellStart"/>
            <w:r w:rsidRPr="00CD0F75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CD0F75">
              <w:rPr>
                <w:rFonts w:eastAsia="宋体"/>
                <w:sz w:val="20"/>
                <w:lang w:eastAsia="zh-CN"/>
              </w:rPr>
              <w:t xml:space="preserve"> triggers UE to make GNSS measurements, UE re-acquires GNSS position fix</w:t>
            </w:r>
          </w:p>
          <w:p w14:paraId="081CE607" w14:textId="77777777" w:rsidR="00CD0F75" w:rsidRPr="00CD0F75" w:rsidRDefault="00CD0F75" w:rsidP="00397FB4">
            <w:pPr>
              <w:numPr>
                <w:ilvl w:val="0"/>
                <w:numId w:val="7"/>
              </w:numPr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CD0F75">
              <w:rPr>
                <w:rFonts w:eastAsia="宋体"/>
                <w:sz w:val="20"/>
                <w:lang w:eastAsia="zh-CN"/>
              </w:rPr>
              <w:t>FFS details of signalling</w:t>
            </w:r>
          </w:p>
          <w:p w14:paraId="57B14EFE" w14:textId="77777777" w:rsidR="00CD0F75" w:rsidRPr="00CD0F75" w:rsidRDefault="00CD0F75" w:rsidP="00397FB4">
            <w:pPr>
              <w:numPr>
                <w:ilvl w:val="0"/>
                <w:numId w:val="7"/>
              </w:numPr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CD0F75">
              <w:rPr>
                <w:rFonts w:eastAsia="宋体"/>
                <w:sz w:val="20"/>
                <w:lang w:eastAsia="zh-CN"/>
              </w:rPr>
              <w:t xml:space="preserve">FFS how UE reports GNSS assistance information after </w:t>
            </w:r>
            <w:proofErr w:type="spellStart"/>
            <w:r w:rsidRPr="00CD0F75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CD0F75">
              <w:rPr>
                <w:rFonts w:eastAsia="宋体"/>
                <w:sz w:val="20"/>
                <w:lang w:eastAsia="zh-CN"/>
              </w:rPr>
              <w:t xml:space="preserve"> trigger and the detailed content</w:t>
            </w:r>
          </w:p>
          <w:p w14:paraId="483045CF" w14:textId="77777777" w:rsidR="00CD0F75" w:rsidRPr="00CD0F75" w:rsidRDefault="00CD0F75" w:rsidP="00397FB4">
            <w:pPr>
              <w:numPr>
                <w:ilvl w:val="0"/>
                <w:numId w:val="7"/>
              </w:numPr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CD0F75">
              <w:rPr>
                <w:rFonts w:eastAsia="宋体"/>
                <w:sz w:val="20"/>
                <w:lang w:eastAsia="zh-CN"/>
              </w:rPr>
              <w:t xml:space="preserve">Note: further discuss whether a UE is expected to handle all </w:t>
            </w:r>
            <w:proofErr w:type="spellStart"/>
            <w:r w:rsidRPr="00CD0F75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CD0F75">
              <w:rPr>
                <w:rFonts w:eastAsia="宋体"/>
                <w:sz w:val="20"/>
                <w:lang w:eastAsia="zh-CN"/>
              </w:rPr>
              <w:t xml:space="preserve"> triggers</w:t>
            </w:r>
          </w:p>
          <w:p w14:paraId="6C140CC2" w14:textId="77777777" w:rsidR="00CD0F75" w:rsidRPr="00CD0F75" w:rsidRDefault="00CD0F75" w:rsidP="00CD0F75">
            <w:pPr>
              <w:ind w:left="360"/>
              <w:rPr>
                <w:rFonts w:eastAsiaTheme="minorEastAsia"/>
                <w:sz w:val="20"/>
                <w:lang w:eastAsia="zh-CN"/>
              </w:rPr>
            </w:pPr>
          </w:p>
          <w:p w14:paraId="55E451F8" w14:textId="77777777" w:rsidR="00D27D18" w:rsidRPr="00ED523C" w:rsidRDefault="00D27D18" w:rsidP="00D27D18">
            <w:pPr>
              <w:rPr>
                <w:b/>
                <w:bCs/>
                <w:sz w:val="20"/>
                <w:lang w:eastAsia="x-none"/>
              </w:rPr>
            </w:pPr>
            <w:r w:rsidRPr="00ED523C">
              <w:rPr>
                <w:b/>
                <w:bCs/>
                <w:sz w:val="20"/>
                <w:highlight w:val="green"/>
                <w:lang w:eastAsia="x-none"/>
              </w:rPr>
              <w:t>Agreement (RAN2 116b-e):</w:t>
            </w:r>
          </w:p>
          <w:p w14:paraId="33296FF6" w14:textId="77777777" w:rsidR="00D27D18" w:rsidRPr="0084305F" w:rsidRDefault="00D27D18" w:rsidP="00D27D18">
            <w:pPr>
              <w:rPr>
                <w:sz w:val="20"/>
                <w:lang w:eastAsia="x-none"/>
              </w:rPr>
            </w:pPr>
            <w:r w:rsidRPr="0084305F">
              <w:rPr>
                <w:sz w:val="20"/>
                <w:lang w:eastAsia="x-none"/>
              </w:rPr>
              <w:t>UE need to have a valid GNSS fix before going to connected. RAN2 assumes that the UE may need to re-</w:t>
            </w:r>
            <w:proofErr w:type="spellStart"/>
            <w:r w:rsidRPr="0084305F">
              <w:rPr>
                <w:sz w:val="20"/>
                <w:lang w:eastAsia="x-none"/>
              </w:rPr>
              <w:t>aquire</w:t>
            </w:r>
            <w:proofErr w:type="spellEnd"/>
            <w:r w:rsidRPr="0084305F">
              <w:rPr>
                <w:sz w:val="20"/>
                <w:lang w:eastAsia="x-none"/>
              </w:rPr>
              <w:t xml:space="preserve"> the GNSS fix right before establishing the connection (regardless if previously valid or not), if needed to avoid interruption during the connection. </w:t>
            </w:r>
          </w:p>
          <w:p w14:paraId="677807DB" w14:textId="57B8F42D" w:rsidR="00D27D18" w:rsidRPr="0084305F" w:rsidRDefault="00D27D18" w:rsidP="00D27D18">
            <w:pPr>
              <w:rPr>
                <w:rFonts w:eastAsiaTheme="minorEastAsia"/>
                <w:sz w:val="20"/>
                <w:lang w:eastAsia="zh-CN"/>
              </w:rPr>
            </w:pPr>
            <w:r w:rsidRPr="0084305F">
              <w:rPr>
                <w:sz w:val="20"/>
                <w:lang w:eastAsia="x-none"/>
              </w:rPr>
              <w:t>When the GNSS fix becomes outdated in RRC_CONNECTED mode, the UE goes to IDLE mode.</w:t>
            </w:r>
          </w:p>
        </w:tc>
      </w:tr>
    </w:tbl>
    <w:p w14:paraId="080CDEE9" w14:textId="70D036A1" w:rsidR="00CD0F75" w:rsidRDefault="00CD0F75" w:rsidP="004321DB">
      <w:pPr>
        <w:pStyle w:val="ab"/>
        <w:jc w:val="both"/>
        <w:rPr>
          <w:sz w:val="20"/>
        </w:rPr>
      </w:pPr>
    </w:p>
    <w:p w14:paraId="74BD3E62" w14:textId="7068FB26" w:rsidR="00083A42" w:rsidRDefault="00CD0F75" w:rsidP="0001021D">
      <w:pPr>
        <w:pStyle w:val="af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UE reported GNSS </w:t>
      </w:r>
      <w:r w:rsidR="00EA5987">
        <w:rPr>
          <w:rFonts w:ascii="Times New Roman" w:hAnsi="Times New Roman" w:cs="Times New Roman"/>
          <w:sz w:val="20"/>
          <w:szCs w:val="20"/>
        </w:rPr>
        <w:t>assistance information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  <w:lang w:val="en-GB"/>
        </w:rPr>
        <w:t>residual transmit timing error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can trigger UE to do GNSS measurement by RRC signalling.</w:t>
      </w:r>
      <w:r w:rsidR="00083A42">
        <w:rPr>
          <w:rFonts w:ascii="Times New Roman" w:hAnsi="Times New Roman" w:cs="Times New Roman" w:hint="eastAsia"/>
          <w:sz w:val="22"/>
          <w:szCs w:val="22"/>
        </w:rPr>
        <w:t xml:space="preserve"> </w:t>
      </w:r>
      <w:bookmarkStart w:id="5" w:name="_Hlk113526271"/>
      <w:bookmarkStart w:id="6" w:name="OLE_LINK114"/>
      <w:r>
        <w:rPr>
          <w:rFonts w:ascii="Times New Roman" w:hAnsi="Times New Roman" w:cs="Times New Roman"/>
          <w:sz w:val="20"/>
          <w:szCs w:val="20"/>
        </w:rPr>
        <w:t>After UE re-acquiring GNSS position fix</w:t>
      </w:r>
      <w:r w:rsidR="00083A42">
        <w:rPr>
          <w:rFonts w:ascii="Times New Roman" w:hAnsi="Times New Roman" w:cs="Times New Roman"/>
          <w:sz w:val="20"/>
          <w:szCs w:val="20"/>
        </w:rPr>
        <w:t xml:space="preserve"> in connected</w:t>
      </w:r>
      <w:r>
        <w:rPr>
          <w:rFonts w:ascii="Times New Roman" w:hAnsi="Times New Roman" w:cs="Times New Roman"/>
          <w:sz w:val="20"/>
          <w:szCs w:val="20"/>
        </w:rPr>
        <w:t xml:space="preserve">, UE can </w:t>
      </w:r>
      <w:r w:rsidR="00EA5987" w:rsidRPr="00EA5987">
        <w:rPr>
          <w:rFonts w:ascii="Times New Roman" w:hAnsi="Times New Roman" w:cs="Times New Roman"/>
          <w:sz w:val="20"/>
          <w:szCs w:val="20"/>
          <w:lang w:val="en-GB"/>
        </w:rPr>
        <w:t xml:space="preserve">aperiodically </w:t>
      </w:r>
      <w:r>
        <w:rPr>
          <w:rFonts w:ascii="Times New Roman" w:hAnsi="Times New Roman" w:cs="Times New Roman"/>
          <w:sz w:val="20"/>
          <w:szCs w:val="20"/>
        </w:rPr>
        <w:t xml:space="preserve">report GNSS </w:t>
      </w:r>
      <w:r w:rsidR="00EA5987">
        <w:rPr>
          <w:rFonts w:ascii="Times New Roman" w:hAnsi="Times New Roman" w:cs="Times New Roman"/>
          <w:sz w:val="20"/>
          <w:szCs w:val="20"/>
        </w:rPr>
        <w:t>related</w:t>
      </w:r>
      <w:r>
        <w:rPr>
          <w:rFonts w:ascii="Times New Roman" w:hAnsi="Times New Roman" w:cs="Times New Roman"/>
          <w:sz w:val="20"/>
          <w:szCs w:val="20"/>
        </w:rPr>
        <w:t xml:space="preserve"> information with MAC CE</w:t>
      </w:r>
      <w:r w:rsidR="00083A42">
        <w:rPr>
          <w:rFonts w:ascii="Times New Roman" w:hAnsi="Times New Roman" w:cs="Times New Roman"/>
          <w:sz w:val="20"/>
          <w:szCs w:val="20"/>
        </w:rPr>
        <w:t xml:space="preserve">, </w:t>
      </w:r>
      <w:r w:rsidR="00534EF9">
        <w:rPr>
          <w:rFonts w:ascii="Times New Roman" w:hAnsi="Times New Roman" w:cs="Times New Roman"/>
          <w:sz w:val="20"/>
          <w:szCs w:val="20"/>
        </w:rPr>
        <w:t>similarly to the</w:t>
      </w:r>
      <w:r w:rsidR="00EA598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A5987">
        <w:rPr>
          <w:rFonts w:ascii="Times New Roman" w:hAnsi="Times New Roman" w:cs="Times New Roman"/>
          <w:sz w:val="20"/>
          <w:szCs w:val="20"/>
        </w:rPr>
        <w:t>UE_specific</w:t>
      </w:r>
      <w:proofErr w:type="spellEnd"/>
      <w:r w:rsidR="00EA5987">
        <w:rPr>
          <w:rFonts w:ascii="Times New Roman" w:hAnsi="Times New Roman" w:cs="Times New Roman"/>
          <w:sz w:val="20"/>
          <w:szCs w:val="20"/>
        </w:rPr>
        <w:t xml:space="preserve"> </w:t>
      </w:r>
      <w:r w:rsidR="00083A42">
        <w:rPr>
          <w:rFonts w:ascii="Times New Roman" w:hAnsi="Times New Roman" w:cs="Times New Roman"/>
          <w:sz w:val="20"/>
          <w:szCs w:val="20"/>
        </w:rPr>
        <w:t xml:space="preserve">TA report </w:t>
      </w:r>
      <w:r w:rsidR="00EA5987" w:rsidRPr="00EA5987">
        <w:rPr>
          <w:rFonts w:ascii="Times New Roman" w:hAnsi="Times New Roman" w:cs="Times New Roman"/>
          <w:sz w:val="20"/>
          <w:szCs w:val="20"/>
          <w:lang w:val="en-GB"/>
        </w:rPr>
        <w:t>in RRC connected mode us</w:t>
      </w:r>
      <w:r w:rsidR="00EA5987">
        <w:rPr>
          <w:rFonts w:ascii="Times New Roman" w:hAnsi="Times New Roman" w:cs="Times New Roman"/>
          <w:sz w:val="20"/>
          <w:szCs w:val="20"/>
          <w:lang w:val="en-GB"/>
        </w:rPr>
        <w:t>ing</w:t>
      </w:r>
      <w:r w:rsidR="00EA5987" w:rsidRPr="00EA5987">
        <w:rPr>
          <w:rFonts w:ascii="Times New Roman" w:hAnsi="Times New Roman" w:cs="Times New Roman"/>
          <w:sz w:val="20"/>
          <w:szCs w:val="20"/>
          <w:lang w:val="en-GB"/>
        </w:rPr>
        <w:t xml:space="preserve"> MAC CE</w:t>
      </w:r>
      <w:r w:rsidR="00EA59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34EF9">
        <w:rPr>
          <w:rFonts w:ascii="Times New Roman" w:hAnsi="Times New Roman" w:cs="Times New Roman"/>
          <w:sz w:val="20"/>
          <w:szCs w:val="20"/>
          <w:lang w:val="en-GB"/>
        </w:rPr>
        <w:t xml:space="preserve">specified </w:t>
      </w:r>
      <w:r w:rsidR="00083A42">
        <w:rPr>
          <w:rFonts w:ascii="Times New Roman" w:hAnsi="Times New Roman" w:cs="Times New Roman"/>
          <w:sz w:val="20"/>
          <w:szCs w:val="20"/>
        </w:rPr>
        <w:t>in Rel-17</w:t>
      </w:r>
      <w:bookmarkEnd w:id="5"/>
      <w:bookmarkEnd w:id="6"/>
      <w:r w:rsidR="00083A4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BE4F3BF" w14:textId="77777777" w:rsidR="00EA5987" w:rsidRDefault="00EA5987" w:rsidP="00CD0F75">
      <w:pPr>
        <w:pStyle w:val="af4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</w:p>
    <w:p w14:paraId="29856149" w14:textId="0D996796" w:rsidR="00EA5987" w:rsidRDefault="00EA5987" w:rsidP="00EA5987">
      <w:pPr>
        <w:pStyle w:val="ab"/>
        <w:jc w:val="both"/>
        <w:rPr>
          <w:rFonts w:eastAsia="Malgun Gothic"/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t>Proposal 1: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EA5987">
        <w:rPr>
          <w:i/>
          <w:sz w:val="20"/>
        </w:rPr>
        <w:t>Based on UE reported GNSS assistance information and residual transmit timing error</w:t>
      </w:r>
      <w:r w:rsidR="00534EF9">
        <w:rPr>
          <w:i/>
          <w:sz w:val="20"/>
        </w:rPr>
        <w:t xml:space="preserve"> measurements at the </w:t>
      </w:r>
      <w:proofErr w:type="spellStart"/>
      <w:r w:rsidR="00534EF9">
        <w:rPr>
          <w:i/>
          <w:sz w:val="20"/>
        </w:rPr>
        <w:t>eNB</w:t>
      </w:r>
      <w:proofErr w:type="spellEnd"/>
      <w:r w:rsidRPr="00EA5987">
        <w:rPr>
          <w:i/>
          <w:sz w:val="20"/>
        </w:rPr>
        <w:t xml:space="preserve">, </w:t>
      </w:r>
      <w:r w:rsidR="00534EF9">
        <w:rPr>
          <w:i/>
          <w:sz w:val="20"/>
        </w:rPr>
        <w:t xml:space="preserve">the </w:t>
      </w:r>
      <w:proofErr w:type="spellStart"/>
      <w:r w:rsidRPr="00EA5987">
        <w:rPr>
          <w:i/>
          <w:sz w:val="20"/>
        </w:rPr>
        <w:t>eNB</w:t>
      </w:r>
      <w:proofErr w:type="spellEnd"/>
      <w:r w:rsidRPr="00EA5987">
        <w:rPr>
          <w:i/>
          <w:sz w:val="20"/>
        </w:rPr>
        <w:t xml:space="preserve"> can trigger UE to do GNSS measurement by RRC signalling</w:t>
      </w:r>
      <w:r w:rsidRPr="00EA5987">
        <w:rPr>
          <w:i/>
          <w:sz w:val="20"/>
          <w:lang w:eastAsia="ko-KR"/>
        </w:rPr>
        <w:t>.</w:t>
      </w:r>
    </w:p>
    <w:p w14:paraId="5127A1A9" w14:textId="77777777" w:rsidR="003A2911" w:rsidRPr="003A2911" w:rsidRDefault="003A2911" w:rsidP="00EA5987">
      <w:pPr>
        <w:pStyle w:val="ab"/>
        <w:jc w:val="both"/>
        <w:rPr>
          <w:rFonts w:eastAsia="Malgun Gothic"/>
          <w:i/>
          <w:sz w:val="20"/>
          <w:lang w:eastAsia="ko-KR"/>
        </w:rPr>
      </w:pPr>
    </w:p>
    <w:p w14:paraId="7682D82D" w14:textId="2EF72ABB" w:rsidR="00EA5987" w:rsidRPr="00EA5987" w:rsidRDefault="00EA5987" w:rsidP="00EA5987">
      <w:pPr>
        <w:pStyle w:val="ab"/>
        <w:jc w:val="both"/>
        <w:rPr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lastRenderedPageBreak/>
        <w:t>Proposal 2: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EA5987">
        <w:rPr>
          <w:i/>
          <w:sz w:val="20"/>
        </w:rPr>
        <w:t xml:space="preserve">After </w:t>
      </w:r>
      <w:proofErr w:type="spellStart"/>
      <w:r w:rsidR="0078303D">
        <w:rPr>
          <w:i/>
          <w:sz w:val="20"/>
        </w:rPr>
        <w:t>e</w:t>
      </w:r>
      <w:r w:rsidR="00274F58">
        <w:rPr>
          <w:i/>
          <w:sz w:val="20"/>
        </w:rPr>
        <w:t>NB</w:t>
      </w:r>
      <w:proofErr w:type="spellEnd"/>
      <w:r w:rsidR="00274F58">
        <w:rPr>
          <w:i/>
          <w:sz w:val="20"/>
        </w:rPr>
        <w:t xml:space="preserve"> triggers UE to re-acquire </w:t>
      </w:r>
      <w:r w:rsidRPr="00EA5987">
        <w:rPr>
          <w:i/>
          <w:sz w:val="20"/>
        </w:rPr>
        <w:t>GNSS position fix in connected, UE can report GNSS related information with MAC CE</w:t>
      </w:r>
      <w:r w:rsidRPr="00EA5987">
        <w:rPr>
          <w:i/>
          <w:sz w:val="20"/>
          <w:lang w:eastAsia="ko-KR"/>
        </w:rPr>
        <w:t>.</w:t>
      </w:r>
    </w:p>
    <w:p w14:paraId="20CC2AA9" w14:textId="77777777" w:rsidR="00EA5987" w:rsidRPr="00083A42" w:rsidRDefault="00EA5987" w:rsidP="00CD0F75">
      <w:pPr>
        <w:pStyle w:val="af4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7F3AB8AB" w14:textId="3CFBC105" w:rsidR="00083A42" w:rsidRDefault="00B71859" w:rsidP="00CD0F75">
      <w:pPr>
        <w:pStyle w:val="af4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discuss further the</w:t>
      </w:r>
      <w:r w:rsidR="00083A4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fields that may be considered in </w:t>
      </w:r>
      <w:r w:rsidRPr="00B71859">
        <w:rPr>
          <w:rFonts w:ascii="Times New Roman" w:hAnsi="Times New Roman" w:cs="Times New Roman"/>
          <w:sz w:val="20"/>
          <w:szCs w:val="20"/>
        </w:rPr>
        <w:t xml:space="preserve">GNSS assistance information that UE reports to </w:t>
      </w:r>
      <w:proofErr w:type="spellStart"/>
      <w:r w:rsidRPr="00B7185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083A42">
        <w:rPr>
          <w:rFonts w:ascii="Times New Roman" w:hAnsi="Times New Roman" w:cs="Times New Roman"/>
          <w:sz w:val="20"/>
          <w:szCs w:val="20"/>
        </w:rPr>
        <w:t>:</w:t>
      </w:r>
    </w:p>
    <w:p w14:paraId="5EF1004A" w14:textId="362B3236" w:rsidR="00274F58" w:rsidRPr="00274F58" w:rsidRDefault="00083A42" w:rsidP="00274F58">
      <w:pPr>
        <w:pStyle w:val="af4"/>
        <w:numPr>
          <w:ilvl w:val="0"/>
          <w:numId w:val="3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bookmarkStart w:id="7" w:name="OLE_LINK115"/>
      <w:bookmarkStart w:id="8" w:name="OLE_LINK116"/>
      <w:r w:rsidRPr="00274F58">
        <w:rPr>
          <w:rFonts w:ascii="Times New Roman" w:hAnsi="Times New Roman" w:cs="Times New Roman"/>
          <w:sz w:val="20"/>
          <w:szCs w:val="20"/>
          <w:u w:val="single"/>
          <w:lang w:val="en-GB"/>
        </w:rPr>
        <w:t>Differential GNSS validity duration</w:t>
      </w:r>
      <w:r w:rsidR="00274F58">
        <w:rPr>
          <w:rFonts w:ascii="Times New Roman" w:hAnsi="Times New Roman" w:cs="Times New Roman"/>
          <w:sz w:val="20"/>
          <w:szCs w:val="20"/>
        </w:rPr>
        <w:t xml:space="preserve">: </w:t>
      </w:r>
      <w:r w:rsidR="00F933F3">
        <w:rPr>
          <w:rFonts w:ascii="Times New Roman" w:hAnsi="Times New Roman" w:cs="Times New Roman"/>
          <w:sz w:val="20"/>
          <w:szCs w:val="20"/>
          <w:lang w:val="en-GB"/>
        </w:rPr>
        <w:t xml:space="preserve">indication of the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>difference between the updated GNSS validity duration and the latest reported GNSS validity duration</w:t>
      </w:r>
      <w:r w:rsidR="00F933F3">
        <w:rPr>
          <w:rFonts w:ascii="Times New Roman" w:hAnsi="Times New Roman" w:cs="Times New Roman"/>
          <w:sz w:val="20"/>
          <w:szCs w:val="20"/>
          <w:lang w:val="en-GB"/>
        </w:rPr>
        <w:t xml:space="preserve"> to save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>signalling overhead.</w:t>
      </w:r>
      <w:r w:rsidR="00014707" w:rsidRPr="00014707">
        <w:rPr>
          <w:rFonts w:hint="eastAsia"/>
        </w:rPr>
        <w:t xml:space="preserve"> </w:t>
      </w:r>
    </w:p>
    <w:p w14:paraId="395886D9" w14:textId="21A2FA5D" w:rsidR="00274F58" w:rsidRDefault="00EA5987" w:rsidP="00274F58">
      <w:pPr>
        <w:pStyle w:val="af4"/>
        <w:numPr>
          <w:ilvl w:val="0"/>
          <w:numId w:val="3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274F58">
        <w:rPr>
          <w:rFonts w:ascii="Times New Roman" w:hAnsi="Times New Roman" w:cs="Times New Roman"/>
          <w:sz w:val="20"/>
          <w:szCs w:val="20"/>
          <w:u w:val="single"/>
          <w:lang w:val="en-GB"/>
        </w:rPr>
        <w:t xml:space="preserve">GNSS position fix time duration for </w:t>
      </w:r>
      <w:r w:rsidR="0078303D" w:rsidRPr="00274F58">
        <w:rPr>
          <w:rFonts w:ascii="Times New Roman" w:hAnsi="Times New Roman" w:cs="Times New Roman"/>
          <w:sz w:val="20"/>
          <w:szCs w:val="20"/>
          <w:u w:val="single"/>
          <w:lang w:val="en-GB"/>
        </w:rPr>
        <w:t>measurement</w:t>
      </w:r>
      <w:r w:rsidR="0078303D">
        <w:rPr>
          <w:rFonts w:ascii="Times New Roman" w:hAnsi="Times New Roman" w:cs="Times New Roman"/>
          <w:sz w:val="20"/>
          <w:szCs w:val="20"/>
          <w:u w:val="single"/>
          <w:lang w:val="en-GB"/>
        </w:rPr>
        <w:t>:</w:t>
      </w:r>
      <w:r w:rsidR="00274F58" w:rsidRPr="00274F5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 xml:space="preserve">allow network and UE to have common understanding on the </w:t>
      </w:r>
      <w:r w:rsidR="006D2DCF">
        <w:rPr>
          <w:rFonts w:ascii="Times New Roman" w:hAnsi="Times New Roman" w:cs="Times New Roman"/>
          <w:sz w:val="20"/>
          <w:szCs w:val="20"/>
          <w:lang w:val="en-GB"/>
        </w:rPr>
        <w:t>GNSS measurement duration</w:t>
      </w:r>
      <w:r w:rsidR="00731286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2743A366" w14:textId="34ADCEBE" w:rsidR="00083A42" w:rsidRPr="00274F58" w:rsidRDefault="00083A42" w:rsidP="00083A42">
      <w:pPr>
        <w:pStyle w:val="af4"/>
        <w:numPr>
          <w:ilvl w:val="0"/>
          <w:numId w:val="3"/>
        </w:num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274F58">
        <w:rPr>
          <w:rFonts w:ascii="Times New Roman" w:hAnsi="Times New Roman" w:cs="Times New Roman"/>
          <w:sz w:val="20"/>
          <w:szCs w:val="20"/>
          <w:u w:val="single"/>
          <w:lang w:val="en-GB"/>
        </w:rPr>
        <w:t>Fixed UE indication</w:t>
      </w:r>
      <w:r w:rsidR="00274F58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 xml:space="preserve">indicate whether the UE is assumed to be stationary. </w:t>
      </w:r>
      <w:r w:rsidR="006D2DCF">
        <w:rPr>
          <w:rFonts w:ascii="Times New Roman" w:hAnsi="Times New Roman" w:cs="Times New Roman"/>
          <w:sz w:val="20"/>
          <w:szCs w:val="20"/>
          <w:lang w:val="en-GB"/>
        </w:rPr>
        <w:t xml:space="preserve">This can allow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 xml:space="preserve">network </w:t>
      </w:r>
      <w:r w:rsidR="006D2DCF">
        <w:rPr>
          <w:rFonts w:ascii="Times New Roman" w:hAnsi="Times New Roman" w:cs="Times New Roman"/>
          <w:sz w:val="20"/>
          <w:szCs w:val="20"/>
          <w:lang w:val="en-GB"/>
        </w:rPr>
        <w:t xml:space="preserve">to have more efficient </w:t>
      </w:r>
      <w:r w:rsidRPr="00274F58">
        <w:rPr>
          <w:rFonts w:ascii="Times New Roman" w:hAnsi="Times New Roman" w:cs="Times New Roman"/>
          <w:sz w:val="20"/>
          <w:szCs w:val="20"/>
          <w:lang w:val="en-GB"/>
        </w:rPr>
        <w:t>scheduling for paging, cell re-selection and so on.</w:t>
      </w:r>
    </w:p>
    <w:bookmarkEnd w:id="7"/>
    <w:bookmarkEnd w:id="8"/>
    <w:p w14:paraId="2240DDB9" w14:textId="6088C615" w:rsidR="00083A42" w:rsidRDefault="00083A42" w:rsidP="00083A42">
      <w:pPr>
        <w:pStyle w:val="af4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</w:p>
    <w:p w14:paraId="7A240717" w14:textId="738470D7" w:rsidR="00731286" w:rsidRDefault="00731286" w:rsidP="00083A42">
      <w:pPr>
        <w:pStyle w:val="af4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Note that the </w:t>
      </w:r>
      <w:r w:rsidRPr="00731286">
        <w:rPr>
          <w:rFonts w:ascii="Times New Roman" w:hAnsi="Times New Roman" w:cs="Times New Roman"/>
          <w:sz w:val="20"/>
          <w:szCs w:val="20"/>
        </w:rPr>
        <w:t>GNSS position fix time duration for measurement</w:t>
      </w:r>
      <w:r>
        <w:rPr>
          <w:rFonts w:ascii="Times New Roman" w:hAnsi="Times New Roman" w:cs="Times New Roman"/>
          <w:sz w:val="20"/>
          <w:szCs w:val="20"/>
        </w:rPr>
        <w:t xml:space="preserve"> was</w:t>
      </w:r>
      <w:r w:rsidRPr="00731286">
        <w:rPr>
          <w:rFonts w:ascii="Times New Roman" w:hAnsi="Times New Roman" w:cs="Times New Roman"/>
          <w:sz w:val="20"/>
          <w:szCs w:val="20"/>
        </w:rPr>
        <w:t xml:space="preserve"> already agreed </w:t>
      </w:r>
      <w:r>
        <w:rPr>
          <w:rFonts w:ascii="Times New Roman" w:hAnsi="Times New Roman" w:cs="Times New Roman"/>
          <w:sz w:val="20"/>
          <w:szCs w:val="20"/>
        </w:rPr>
        <w:t>in</w:t>
      </w:r>
      <w:r w:rsidRPr="00731286">
        <w:rPr>
          <w:rFonts w:ascii="Times New Roman" w:hAnsi="Times New Roman" w:cs="Times New Roman"/>
          <w:sz w:val="20"/>
          <w:szCs w:val="20"/>
        </w:rPr>
        <w:t xml:space="preserve"> RAN1#110.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Pr="00731286">
        <w:rPr>
          <w:rFonts w:ascii="Times New Roman" w:hAnsi="Times New Roman" w:cs="Times New Roman"/>
          <w:sz w:val="20"/>
          <w:szCs w:val="20"/>
        </w:rPr>
        <w:t>Differential GNSS validity duration</w:t>
      </w:r>
      <w:r>
        <w:rPr>
          <w:rFonts w:ascii="Times New Roman" w:hAnsi="Times New Roman" w:cs="Times New Roman"/>
          <w:sz w:val="20"/>
          <w:szCs w:val="20"/>
        </w:rPr>
        <w:t xml:space="preserve"> and Fixed UE indication are new. One or more fields may be omitted in the report. For example, the </w:t>
      </w:r>
      <w:r w:rsidRPr="00731286">
        <w:rPr>
          <w:rFonts w:ascii="Times New Roman" w:hAnsi="Times New Roman" w:cs="Times New Roman"/>
          <w:sz w:val="20"/>
          <w:szCs w:val="20"/>
        </w:rPr>
        <w:t>GNSS position fix time duration for measurement</w:t>
      </w:r>
      <w:r>
        <w:rPr>
          <w:rFonts w:ascii="Times New Roman" w:hAnsi="Times New Roman" w:cs="Times New Roman"/>
          <w:sz w:val="20"/>
          <w:szCs w:val="20"/>
        </w:rPr>
        <w:t xml:space="preserve"> may not change over the time the UE stays in connected. Likewise, if UE is stationary for the time the UE is in connected there is no need for </w:t>
      </w:r>
      <w:r w:rsidR="00F37879">
        <w:rPr>
          <w:rFonts w:ascii="Times New Roman" w:hAnsi="Times New Roman" w:cs="Times New Roman"/>
          <w:sz w:val="20"/>
          <w:szCs w:val="20"/>
        </w:rPr>
        <w:t xml:space="preserve">UE </w:t>
      </w:r>
      <w:r w:rsidR="00B71859">
        <w:rPr>
          <w:rFonts w:ascii="Times New Roman" w:hAnsi="Times New Roman" w:cs="Times New Roman"/>
          <w:sz w:val="20"/>
          <w:szCs w:val="20"/>
        </w:rPr>
        <w:t xml:space="preserve">reporting fixed UE indication </w:t>
      </w:r>
      <w:r w:rsidR="00F37879">
        <w:rPr>
          <w:rFonts w:ascii="Times New Roman" w:hAnsi="Times New Roman" w:cs="Times New Roman"/>
          <w:sz w:val="20"/>
          <w:szCs w:val="20"/>
        </w:rPr>
        <w:t>every time.</w:t>
      </w:r>
    </w:p>
    <w:p w14:paraId="30F9EACB" w14:textId="77777777" w:rsidR="00731286" w:rsidRPr="00083A42" w:rsidRDefault="00731286" w:rsidP="00083A42">
      <w:pPr>
        <w:pStyle w:val="af4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</w:p>
    <w:p w14:paraId="1DF5C35A" w14:textId="598EBA1C" w:rsidR="00EA5987" w:rsidRPr="00EA5987" w:rsidRDefault="00EA5987" w:rsidP="00EA5987">
      <w:pPr>
        <w:pStyle w:val="ab"/>
        <w:jc w:val="both"/>
        <w:rPr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t xml:space="preserve">Proposal </w:t>
      </w:r>
      <w:r>
        <w:rPr>
          <w:b/>
          <w:i/>
          <w:sz w:val="20"/>
          <w:lang w:eastAsia="ko-KR"/>
        </w:rPr>
        <w:t>3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="00B71859">
        <w:rPr>
          <w:rFonts w:eastAsiaTheme="minorEastAsia"/>
          <w:bCs/>
          <w:i/>
          <w:sz w:val="20"/>
          <w:lang w:eastAsia="zh-CN"/>
        </w:rPr>
        <w:t xml:space="preserve">Add the following fields to </w:t>
      </w:r>
      <w:r w:rsidR="00B71859" w:rsidRPr="00B71859">
        <w:rPr>
          <w:i/>
          <w:sz w:val="20"/>
        </w:rPr>
        <w:t xml:space="preserve">GNSS assistance information that UE reports to </w:t>
      </w:r>
      <w:proofErr w:type="spellStart"/>
      <w:r w:rsidR="00B71859" w:rsidRPr="00B71859">
        <w:rPr>
          <w:i/>
          <w:sz w:val="20"/>
        </w:rPr>
        <w:t>eNB</w:t>
      </w:r>
      <w:proofErr w:type="spellEnd"/>
      <w:r w:rsidR="005C76B1">
        <w:rPr>
          <w:i/>
          <w:sz w:val="20"/>
        </w:rPr>
        <w:t>:</w:t>
      </w:r>
    </w:p>
    <w:p w14:paraId="7C0D33CD" w14:textId="77777777" w:rsidR="005C76B1" w:rsidRPr="005C76B1" w:rsidRDefault="005C76B1" w:rsidP="00397FB4">
      <w:pPr>
        <w:pStyle w:val="af4"/>
        <w:numPr>
          <w:ilvl w:val="0"/>
          <w:numId w:val="8"/>
        </w:numPr>
        <w:spacing w:before="0" w:beforeAutospacing="0" w:after="0" w:afterAutospacing="0"/>
        <w:ind w:leftChars="100" w:left="660"/>
        <w:rPr>
          <w:rFonts w:ascii="Times New Roman" w:hAnsi="Times New Roman" w:cs="Times New Roman"/>
          <w:i/>
          <w:iCs/>
          <w:sz w:val="20"/>
          <w:szCs w:val="20"/>
        </w:rPr>
      </w:pP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Differential GNSS validity duration</w:t>
      </w:r>
    </w:p>
    <w:p w14:paraId="7CED704A" w14:textId="77777777" w:rsidR="005C76B1" w:rsidRPr="005C76B1" w:rsidRDefault="005C76B1" w:rsidP="00397FB4">
      <w:pPr>
        <w:pStyle w:val="af4"/>
        <w:numPr>
          <w:ilvl w:val="0"/>
          <w:numId w:val="8"/>
        </w:numPr>
        <w:spacing w:before="0" w:beforeAutospacing="0" w:after="0" w:afterAutospacing="0"/>
        <w:ind w:leftChars="100" w:left="660"/>
        <w:rPr>
          <w:rFonts w:ascii="Times New Roman" w:hAnsi="Times New Roman" w:cs="Times New Roman"/>
          <w:i/>
          <w:iCs/>
          <w:sz w:val="20"/>
          <w:szCs w:val="20"/>
        </w:rPr>
      </w:pP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Fixed UE indication</w:t>
      </w:r>
    </w:p>
    <w:p w14:paraId="72709C55" w14:textId="77777777" w:rsidR="00B71859" w:rsidRDefault="00B71859" w:rsidP="00CD0F75">
      <w:pPr>
        <w:pStyle w:val="af4"/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</w:p>
    <w:p w14:paraId="512B4038" w14:textId="106EFBB8" w:rsidR="004842BF" w:rsidRPr="003A2911" w:rsidRDefault="00B71859" w:rsidP="003A2911">
      <w:pPr>
        <w:pStyle w:val="af4"/>
        <w:spacing w:before="0" w:beforeAutospacing="0" w:after="0" w:afterAutospacing="0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F5496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4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: </w:t>
      </w:r>
      <w:r w:rsidR="005C76B1"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When </w:t>
      </w:r>
      <w:r w:rsidR="00731286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one or more fields </w:t>
      </w:r>
      <w:r w:rsidR="00F3787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of </w:t>
      </w:r>
      <w:r w:rsidR="00F37879" w:rsidRPr="00F5496C">
        <w:rPr>
          <w:rFonts w:ascii="Times New Roman" w:hAnsi="Times New Roman" w:cs="Times New Roman"/>
          <w:i/>
          <w:iCs/>
          <w:sz w:val="20"/>
          <w:szCs w:val="20"/>
          <w:lang w:val="en-GB"/>
        </w:rPr>
        <w:t>GNSS assistance information</w:t>
      </w:r>
      <w:r w:rsidR="00F3787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r w:rsidR="00731286">
        <w:rPr>
          <w:rFonts w:ascii="Times New Roman" w:hAnsi="Times New Roman" w:cs="Times New Roman"/>
          <w:i/>
          <w:iCs/>
          <w:sz w:val="20"/>
          <w:szCs w:val="20"/>
          <w:lang w:val="en-GB"/>
        </w:rPr>
        <w:t>are not reported</w:t>
      </w:r>
      <w:r w:rsidR="00F5496C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by UE</w:t>
      </w:r>
      <w:r w:rsidR="005C76B1"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, </w:t>
      </w:r>
      <w:r w:rsidR="00731286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the </w:t>
      </w:r>
      <w:proofErr w:type="spellStart"/>
      <w:r w:rsidR="00731286">
        <w:rPr>
          <w:rFonts w:ascii="Times New Roman" w:hAnsi="Times New Roman" w:cs="Times New Roman"/>
          <w:i/>
          <w:iCs/>
          <w:sz w:val="20"/>
          <w:szCs w:val="20"/>
          <w:lang w:val="en-GB"/>
        </w:rPr>
        <w:t>eNB</w:t>
      </w:r>
      <w:proofErr w:type="spellEnd"/>
      <w:r w:rsidR="00731286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behaviour is to assume that </w:t>
      </w:r>
      <w:r w:rsidR="005C76B1"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the information remains same as the latest reported one</w:t>
      </w:r>
      <w:r w:rsidR="00F37879">
        <w:rPr>
          <w:rFonts w:ascii="Times New Roman" w:hAnsi="Times New Roman" w:cs="Times New Roman"/>
          <w:i/>
          <w:iCs/>
          <w:sz w:val="20"/>
          <w:szCs w:val="20"/>
          <w:lang w:val="en-GB"/>
        </w:rPr>
        <w:t>.</w:t>
      </w:r>
    </w:p>
    <w:p w14:paraId="46EB9687" w14:textId="3E65F8B1" w:rsidR="0001449D" w:rsidRPr="00073AD8" w:rsidRDefault="0001449D" w:rsidP="0001449D">
      <w:pPr>
        <w:pStyle w:val="2"/>
        <w:rPr>
          <w:rFonts w:ascii="Times New Roman" w:hAnsi="Times New Roman" w:cs="Times New Roman"/>
          <w:sz w:val="22"/>
          <w:szCs w:val="22"/>
          <w:lang w:eastAsia="ko-KR"/>
        </w:rPr>
      </w:pPr>
      <w:bookmarkStart w:id="9" w:name="_Hlk101271438"/>
      <w:r>
        <w:rPr>
          <w:rFonts w:ascii="Times New Roman" w:hAnsi="Times New Roman" w:cs="Times New Roman" w:hint="eastAsia"/>
          <w:sz w:val="22"/>
          <w:szCs w:val="22"/>
          <w:lang w:eastAsia="zh-CN"/>
        </w:rPr>
        <w:t>2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>.</w:t>
      </w:r>
      <w:r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073AD8">
        <w:rPr>
          <w:rFonts w:ascii="Times New Roman" w:hAnsi="Times New Roman" w:cs="Times New Roman"/>
          <w:sz w:val="22"/>
          <w:szCs w:val="22"/>
          <w:lang w:eastAsia="ko-KR"/>
        </w:rPr>
        <w:t>GNSS measurement triggering in connected</w:t>
      </w:r>
    </w:p>
    <w:p w14:paraId="6FD4C059" w14:textId="3C9C6C2A" w:rsidR="0001449D" w:rsidRPr="0084305F" w:rsidRDefault="0001449D" w:rsidP="0001449D">
      <w:pPr>
        <w:rPr>
          <w:sz w:val="20"/>
        </w:rPr>
      </w:pPr>
      <w:r w:rsidRPr="0084305F">
        <w:rPr>
          <w:sz w:val="20"/>
        </w:rPr>
        <w:t xml:space="preserve">There were agreements on </w:t>
      </w:r>
      <w:r w:rsidRPr="0001449D">
        <w:rPr>
          <w:sz w:val="20"/>
        </w:rPr>
        <w:t>GNSS measurement triggering in connected</w:t>
      </w:r>
      <w:r w:rsidRPr="0084305F">
        <w:rPr>
          <w:sz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449D" w:rsidRPr="0084305F" w14:paraId="5ED753E3" w14:textId="77777777" w:rsidTr="00DC69ED">
        <w:tc>
          <w:tcPr>
            <w:tcW w:w="9350" w:type="dxa"/>
          </w:tcPr>
          <w:p w14:paraId="199EDDDF" w14:textId="77777777" w:rsidR="0001449D" w:rsidRPr="0001449D" w:rsidRDefault="0001449D" w:rsidP="0001449D">
            <w:pPr>
              <w:spacing w:after="180"/>
              <w:ind w:leftChars="32" w:left="77"/>
              <w:rPr>
                <w:rFonts w:eastAsia="宋体"/>
                <w:color w:val="000000"/>
                <w:sz w:val="20"/>
                <w:lang w:eastAsia="zh-CN"/>
              </w:rPr>
            </w:pPr>
            <w:r w:rsidRPr="0001449D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Agreement (RAN1 109e)</w:t>
            </w:r>
          </w:p>
          <w:p w14:paraId="7EB271C0" w14:textId="77777777" w:rsidR="0001449D" w:rsidRPr="0001449D" w:rsidRDefault="0001449D" w:rsidP="0001449D">
            <w:pPr>
              <w:spacing w:after="180"/>
              <w:ind w:leftChars="32" w:left="77"/>
              <w:rPr>
                <w:rFonts w:eastAsia="宋体"/>
                <w:sz w:val="20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>Further study on whether there is a need for potential enhancements on the following for long connection time</w:t>
            </w:r>
          </w:p>
          <w:p w14:paraId="1EC2C65E" w14:textId="77777777" w:rsidR="0001449D" w:rsidRPr="0001449D" w:rsidRDefault="0001449D" w:rsidP="00397FB4">
            <w:pPr>
              <w:numPr>
                <w:ilvl w:val="0"/>
                <w:numId w:val="10"/>
              </w:numPr>
              <w:ind w:leftChars="182" w:left="797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>UE triggered GNSS measurement.</w:t>
            </w:r>
          </w:p>
          <w:p w14:paraId="1C63B4B2" w14:textId="0D43FBE3" w:rsidR="0001449D" w:rsidRPr="0001449D" w:rsidRDefault="0001449D" w:rsidP="00397FB4">
            <w:pPr>
              <w:numPr>
                <w:ilvl w:val="0"/>
                <w:numId w:val="10"/>
              </w:numPr>
              <w:ind w:leftChars="182" w:left="797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 xml:space="preserve">Network triggered GNSS measurement. </w:t>
            </w:r>
          </w:p>
          <w:p w14:paraId="03CC0B0A" w14:textId="77777777" w:rsidR="0001449D" w:rsidRPr="0001449D" w:rsidRDefault="0001449D" w:rsidP="0001449D">
            <w:pPr>
              <w:spacing w:after="180"/>
              <w:ind w:leftChars="32" w:left="77"/>
              <w:rPr>
                <w:rFonts w:ascii="Calibri" w:eastAsia="宋体" w:hAnsi="Calibri" w:cs="Calibri"/>
                <w:sz w:val="20"/>
                <w:lang w:val="en-US" w:eastAsia="zh-CN"/>
              </w:rPr>
            </w:pPr>
            <w:r w:rsidRPr="0001449D">
              <w:rPr>
                <w:rFonts w:ascii="Times" w:eastAsia="宋体" w:hAnsi="Times" w:cs="Times"/>
                <w:b/>
                <w:bCs/>
                <w:sz w:val="20"/>
                <w:highlight w:val="green"/>
                <w:lang w:eastAsia="zh-CN"/>
              </w:rPr>
              <w:t>Agreement</w:t>
            </w:r>
            <w:r w:rsidRPr="0001449D">
              <w:rPr>
                <w:rFonts w:ascii="Times" w:eastAsia="宋体" w:hAnsi="Times" w:cs="Times"/>
                <w:b/>
                <w:bCs/>
                <w:sz w:val="20"/>
                <w:highlight w:val="green"/>
                <w:lang w:val="en-US" w:eastAsia="zh-CN"/>
              </w:rPr>
              <w:t xml:space="preserve"> </w:t>
            </w:r>
            <w:r w:rsidRPr="0001449D">
              <w:rPr>
                <w:rFonts w:eastAsia="宋体"/>
                <w:b/>
                <w:bCs/>
                <w:sz w:val="20"/>
                <w:highlight w:val="green"/>
                <w:lang w:val="en-US" w:eastAsia="zh-CN"/>
              </w:rPr>
              <w:t>(RAN1 110)</w:t>
            </w:r>
          </w:p>
          <w:p w14:paraId="45D0237F" w14:textId="77777777" w:rsidR="0001449D" w:rsidRPr="0001449D" w:rsidRDefault="0001449D" w:rsidP="0001449D">
            <w:pPr>
              <w:spacing w:after="180"/>
              <w:ind w:leftChars="32" w:left="77"/>
              <w:rPr>
                <w:rFonts w:eastAsia="宋体"/>
                <w:sz w:val="20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 xml:space="preserve">When </w:t>
            </w:r>
            <w:proofErr w:type="spellStart"/>
            <w:r w:rsidRPr="0001449D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01449D">
              <w:rPr>
                <w:rFonts w:eastAsia="宋体"/>
                <w:sz w:val="20"/>
                <w:lang w:eastAsia="zh-CN"/>
              </w:rPr>
              <w:t xml:space="preserve"> triggers UE to make GNSS measurements, UE re-acquires GNSS position fix</w:t>
            </w:r>
          </w:p>
          <w:p w14:paraId="5CEEA710" w14:textId="77777777" w:rsidR="0001449D" w:rsidRPr="0001449D" w:rsidRDefault="0001449D" w:rsidP="00397FB4">
            <w:pPr>
              <w:numPr>
                <w:ilvl w:val="0"/>
                <w:numId w:val="11"/>
              </w:numPr>
              <w:ind w:leftChars="512" w:left="1589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>FFS details of signalling</w:t>
            </w:r>
          </w:p>
          <w:p w14:paraId="4A8BE82E" w14:textId="77777777" w:rsidR="0001449D" w:rsidRPr="0001449D" w:rsidRDefault="0001449D" w:rsidP="00397FB4">
            <w:pPr>
              <w:numPr>
                <w:ilvl w:val="0"/>
                <w:numId w:val="11"/>
              </w:numPr>
              <w:ind w:leftChars="512" w:left="1589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 xml:space="preserve">FFS how UE reports GNSS assistance information after </w:t>
            </w:r>
            <w:proofErr w:type="spellStart"/>
            <w:r w:rsidRPr="0001449D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01449D">
              <w:rPr>
                <w:rFonts w:eastAsia="宋体"/>
                <w:sz w:val="20"/>
                <w:lang w:eastAsia="zh-CN"/>
              </w:rPr>
              <w:t xml:space="preserve"> trigger and the detailed content</w:t>
            </w:r>
          </w:p>
          <w:p w14:paraId="7456FE9B" w14:textId="77777777" w:rsidR="0001449D" w:rsidRPr="0001449D" w:rsidRDefault="0001449D" w:rsidP="00397FB4">
            <w:pPr>
              <w:numPr>
                <w:ilvl w:val="0"/>
                <w:numId w:val="11"/>
              </w:numPr>
              <w:ind w:leftChars="512" w:left="1589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sz w:val="20"/>
                <w:lang w:eastAsia="zh-CN"/>
              </w:rPr>
              <w:t xml:space="preserve">Note: further discuss whether a UE is expected to handle all </w:t>
            </w:r>
            <w:proofErr w:type="spellStart"/>
            <w:r w:rsidRPr="0001449D">
              <w:rPr>
                <w:rFonts w:eastAsia="宋体"/>
                <w:sz w:val="20"/>
                <w:lang w:eastAsia="zh-CN"/>
              </w:rPr>
              <w:t>eNB</w:t>
            </w:r>
            <w:proofErr w:type="spellEnd"/>
            <w:r w:rsidRPr="0001449D">
              <w:rPr>
                <w:rFonts w:eastAsia="宋体"/>
                <w:sz w:val="20"/>
                <w:lang w:eastAsia="zh-CN"/>
              </w:rPr>
              <w:t xml:space="preserve"> triggers</w:t>
            </w:r>
          </w:p>
          <w:p w14:paraId="48726E9A" w14:textId="77777777" w:rsidR="0001449D" w:rsidRPr="0001449D" w:rsidRDefault="0001449D" w:rsidP="0001449D">
            <w:pPr>
              <w:spacing w:after="180"/>
              <w:ind w:leftChars="32" w:left="77"/>
              <w:rPr>
                <w:rFonts w:eastAsia="宋体"/>
                <w:sz w:val="20"/>
                <w:lang w:eastAsia="zh-CN"/>
              </w:rPr>
            </w:pPr>
            <w:r w:rsidRPr="0001449D">
              <w:rPr>
                <w:rFonts w:eastAsia="宋体"/>
                <w:b/>
                <w:bCs/>
                <w:i/>
                <w:iCs/>
                <w:sz w:val="20"/>
                <w:highlight w:val="yellow"/>
                <w:lang w:eastAsia="zh-CN"/>
              </w:rPr>
              <w:t>Second Round Proposal 1-1a:</w:t>
            </w:r>
          </w:p>
          <w:p w14:paraId="6909F22B" w14:textId="77777777" w:rsidR="0001449D" w:rsidRPr="0001449D" w:rsidRDefault="0001449D" w:rsidP="0001449D">
            <w:pPr>
              <w:ind w:leftChars="32" w:left="77"/>
              <w:rPr>
                <w:rFonts w:eastAsia="宋体"/>
                <w:sz w:val="20"/>
                <w:lang w:eastAsia="zh-CN"/>
              </w:rPr>
            </w:pPr>
            <w:proofErr w:type="spellStart"/>
            <w:r w:rsidRPr="0001449D">
              <w:rPr>
                <w:rFonts w:eastAsia="宋体"/>
                <w:b/>
                <w:bCs/>
                <w:i/>
                <w:iCs/>
                <w:sz w:val="20"/>
                <w:lang w:eastAsia="zh-CN"/>
              </w:rPr>
              <w:t>eNB</w:t>
            </w:r>
            <w:proofErr w:type="spellEnd"/>
            <w:r w:rsidRPr="0001449D">
              <w:rPr>
                <w:rFonts w:eastAsia="宋体"/>
                <w:b/>
                <w:bCs/>
                <w:i/>
                <w:iCs/>
                <w:sz w:val="20"/>
                <w:lang w:eastAsia="zh-CN"/>
              </w:rPr>
              <w:t xml:space="preserve"> triggers connected UE to make a GNSS measurement for new GNSS position fix</w:t>
            </w:r>
          </w:p>
          <w:p w14:paraId="3D9C4EDC" w14:textId="77777777" w:rsidR="0001449D" w:rsidRPr="0001449D" w:rsidRDefault="0001449D" w:rsidP="00397FB4">
            <w:pPr>
              <w:numPr>
                <w:ilvl w:val="0"/>
                <w:numId w:val="12"/>
              </w:numPr>
              <w:ind w:leftChars="182" w:left="797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Before GNSS validity duration expires</w:t>
            </w:r>
          </w:p>
          <w:p w14:paraId="308A35B3" w14:textId="77777777" w:rsidR="0001449D" w:rsidRPr="0001449D" w:rsidRDefault="0001449D" w:rsidP="00397FB4">
            <w:pPr>
              <w:numPr>
                <w:ilvl w:val="0"/>
                <w:numId w:val="12"/>
              </w:numPr>
              <w:ind w:leftChars="182" w:left="797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1449D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After GNSS validity duration expires and closed-loop corrections are applied</w:t>
            </w:r>
          </w:p>
          <w:p w14:paraId="413ADD75" w14:textId="77777777" w:rsidR="0001449D" w:rsidRPr="0001449D" w:rsidRDefault="0001449D" w:rsidP="0001449D">
            <w:pPr>
              <w:ind w:leftChars="32" w:left="77"/>
              <w:rPr>
                <w:rFonts w:eastAsia="宋体"/>
                <w:sz w:val="20"/>
                <w:lang w:eastAsia="zh-CN"/>
              </w:rPr>
            </w:pPr>
            <w:r w:rsidRPr="0001449D">
              <w:rPr>
                <w:rFonts w:eastAsia="宋体"/>
                <w:b/>
                <w:bCs/>
                <w:i/>
                <w:iCs/>
                <w:sz w:val="20"/>
                <w:lang w:eastAsia="zh-CN"/>
              </w:rPr>
              <w:t>FFS Additional signalling</w:t>
            </w:r>
          </w:p>
          <w:p w14:paraId="5E4381CC" w14:textId="3167DB1A" w:rsidR="0001449D" w:rsidRPr="0001449D" w:rsidRDefault="0001449D" w:rsidP="0001449D">
            <w:pPr>
              <w:ind w:leftChars="32" w:left="77"/>
              <w:rPr>
                <w:rFonts w:eastAsia="宋体"/>
                <w:sz w:val="20"/>
                <w:lang w:val="en-US" w:eastAsia="zh-CN"/>
              </w:rPr>
            </w:pPr>
            <w:r w:rsidRPr="0001449D">
              <w:rPr>
                <w:rFonts w:eastAsia="宋体"/>
                <w:b/>
                <w:bCs/>
                <w:i/>
                <w:iCs/>
                <w:sz w:val="20"/>
                <w:lang w:val="en-US" w:eastAsia="zh-CN"/>
              </w:rPr>
              <w:t> </w:t>
            </w:r>
            <w:r w:rsidRPr="0001449D">
              <w:rPr>
                <w:rFonts w:eastAsia="宋体"/>
                <w:b/>
                <w:bCs/>
                <w:i/>
                <w:iCs/>
                <w:sz w:val="20"/>
                <w:lang w:eastAsia="zh-CN"/>
              </w:rPr>
              <w:t xml:space="preserve"> </w:t>
            </w:r>
          </w:p>
        </w:tc>
      </w:tr>
    </w:tbl>
    <w:p w14:paraId="4E2D9EB4" w14:textId="77777777" w:rsidR="0001449D" w:rsidRDefault="0001449D" w:rsidP="0001449D">
      <w:pPr>
        <w:jc w:val="both"/>
        <w:rPr>
          <w:sz w:val="20"/>
          <w:lang w:eastAsia="ko-KR"/>
        </w:rPr>
      </w:pPr>
    </w:p>
    <w:p w14:paraId="43F326C5" w14:textId="57F44568" w:rsidR="00014707" w:rsidRDefault="0001449D" w:rsidP="0001449D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 xml:space="preserve">In last meeting, it has been agreed that </w:t>
      </w:r>
      <w:proofErr w:type="spellStart"/>
      <w:r w:rsidRPr="0001449D">
        <w:rPr>
          <w:rFonts w:eastAsia="宋体"/>
          <w:sz w:val="20"/>
          <w:lang w:eastAsia="zh-CN"/>
        </w:rPr>
        <w:t>eNB</w:t>
      </w:r>
      <w:proofErr w:type="spellEnd"/>
      <w:r w:rsidRPr="0001449D">
        <w:rPr>
          <w:rFonts w:eastAsia="宋体"/>
          <w:sz w:val="20"/>
          <w:lang w:eastAsia="zh-CN"/>
        </w:rPr>
        <w:t xml:space="preserve"> </w:t>
      </w:r>
      <w:r>
        <w:rPr>
          <w:rFonts w:eastAsia="宋体"/>
          <w:sz w:val="20"/>
          <w:lang w:eastAsia="zh-CN"/>
        </w:rPr>
        <w:t xml:space="preserve">can </w:t>
      </w:r>
      <w:r w:rsidRPr="0001449D">
        <w:rPr>
          <w:rFonts w:eastAsia="宋体"/>
          <w:sz w:val="20"/>
          <w:lang w:eastAsia="zh-CN"/>
        </w:rPr>
        <w:t xml:space="preserve">trigger </w:t>
      </w:r>
      <w:bookmarkStart w:id="10" w:name="OLE_LINK121"/>
      <w:bookmarkStart w:id="11" w:name="OLE_LINK122"/>
      <w:r w:rsidRPr="0001449D">
        <w:rPr>
          <w:rFonts w:eastAsia="宋体"/>
          <w:sz w:val="20"/>
          <w:lang w:eastAsia="zh-CN"/>
        </w:rPr>
        <w:t>UE to make GNSS measurements</w:t>
      </w:r>
      <w:bookmarkEnd w:id="10"/>
      <w:bookmarkEnd w:id="11"/>
      <w:r w:rsidRPr="00704BED">
        <w:rPr>
          <w:sz w:val="20"/>
          <w:lang w:eastAsia="ko-KR"/>
        </w:rPr>
        <w:t xml:space="preserve"> </w:t>
      </w:r>
      <w:r>
        <w:rPr>
          <w:sz w:val="20"/>
          <w:lang w:eastAsia="ko-KR"/>
        </w:rPr>
        <w:t>in connected</w:t>
      </w:r>
      <w:r w:rsidR="00B622FD">
        <w:rPr>
          <w:sz w:val="20"/>
          <w:lang w:eastAsia="ko-KR"/>
        </w:rPr>
        <w:t xml:space="preserve"> and when </w:t>
      </w:r>
      <w:proofErr w:type="spellStart"/>
      <w:r>
        <w:rPr>
          <w:sz w:val="20"/>
          <w:lang w:eastAsia="ko-KR"/>
        </w:rPr>
        <w:t>eNB</w:t>
      </w:r>
      <w:proofErr w:type="spellEnd"/>
      <w:r>
        <w:rPr>
          <w:sz w:val="20"/>
          <w:lang w:eastAsia="ko-KR"/>
        </w:rPr>
        <w:t xml:space="preserve"> can trigger </w:t>
      </w:r>
      <w:r w:rsidR="00B622FD">
        <w:rPr>
          <w:sz w:val="20"/>
          <w:lang w:eastAsia="ko-KR"/>
        </w:rPr>
        <w:t>was also discussed</w:t>
      </w:r>
      <w:r>
        <w:rPr>
          <w:sz w:val="20"/>
          <w:lang w:eastAsia="ko-KR"/>
        </w:rPr>
        <w:t xml:space="preserve">. </w:t>
      </w:r>
      <w:r w:rsidR="00014707" w:rsidRPr="00704BED">
        <w:rPr>
          <w:sz w:val="20"/>
          <w:lang w:eastAsia="ko-KR"/>
        </w:rPr>
        <w:t xml:space="preserve">With the closed-loop mechanism for time correction, the </w:t>
      </w:r>
      <w:proofErr w:type="spellStart"/>
      <w:r w:rsidR="00014707" w:rsidRPr="00704BED">
        <w:rPr>
          <w:sz w:val="20"/>
          <w:lang w:eastAsia="ko-KR"/>
        </w:rPr>
        <w:t>eNB</w:t>
      </w:r>
      <w:proofErr w:type="spellEnd"/>
      <w:r w:rsidR="00014707" w:rsidRPr="00704BED">
        <w:rPr>
          <w:sz w:val="20"/>
          <w:lang w:eastAsia="ko-KR"/>
        </w:rPr>
        <w:t xml:space="preserve"> can determine whether the residual transmit timing error</w:t>
      </w:r>
      <w:r w:rsidR="00014707" w:rsidRPr="00CE260E">
        <w:rPr>
          <w:sz w:val="20"/>
          <w:lang w:eastAsia="ko-KR"/>
        </w:rPr>
        <w:t>,</w:t>
      </w:r>
      <w:r w:rsidR="00014707">
        <w:rPr>
          <w:sz w:val="20"/>
          <w:lang w:eastAsia="ko-KR"/>
        </w:rPr>
        <w:t xml:space="preserve"> </w:t>
      </w:r>
      <w:r w:rsidR="00014707" w:rsidRPr="00704BED">
        <w:rPr>
          <w:sz w:val="20"/>
          <w:lang w:eastAsia="ko-KR"/>
        </w:rPr>
        <w:t>after GNSS validity duration expiration and after MAC CE TA is applied</w:t>
      </w:r>
      <w:r w:rsidR="00014707">
        <w:rPr>
          <w:sz w:val="20"/>
          <w:lang w:eastAsia="ko-KR"/>
        </w:rPr>
        <w:t>,</w:t>
      </w:r>
      <w:r w:rsidR="00014707" w:rsidRPr="00704BED">
        <w:rPr>
          <w:sz w:val="20"/>
          <w:lang w:eastAsia="ko-KR"/>
        </w:rPr>
        <w:t xml:space="preserve"> is sufficiently small for UE to continue transmitting. The </w:t>
      </w:r>
      <w:proofErr w:type="spellStart"/>
      <w:r w:rsidR="00014707" w:rsidRPr="00704BED">
        <w:rPr>
          <w:sz w:val="20"/>
          <w:lang w:eastAsia="ko-KR"/>
        </w:rPr>
        <w:t>eNB</w:t>
      </w:r>
      <w:proofErr w:type="spellEnd"/>
      <w:r w:rsidR="00014707" w:rsidRPr="00704BED">
        <w:rPr>
          <w:sz w:val="20"/>
          <w:lang w:eastAsia="ko-KR"/>
        </w:rPr>
        <w:t xml:space="preserve"> may determine this by making timing measurements from UE signal transmission, SNR measurements, packet detection rates and so on. A simple way would be </w:t>
      </w:r>
      <w:r w:rsidR="00014707">
        <w:rPr>
          <w:sz w:val="20"/>
          <w:lang w:eastAsia="ko-KR"/>
        </w:rPr>
        <w:t>that</w:t>
      </w:r>
      <w:r w:rsidR="00014707" w:rsidRPr="00704BED">
        <w:rPr>
          <w:sz w:val="20"/>
          <w:lang w:eastAsia="ko-KR"/>
        </w:rPr>
        <w:t xml:space="preserve"> the </w:t>
      </w:r>
      <w:proofErr w:type="spellStart"/>
      <w:r w:rsidR="00014707" w:rsidRPr="00704BED">
        <w:rPr>
          <w:sz w:val="20"/>
          <w:lang w:eastAsia="ko-KR"/>
        </w:rPr>
        <w:t>eNB</w:t>
      </w:r>
      <w:proofErr w:type="spellEnd"/>
      <w:r w:rsidR="00014707">
        <w:rPr>
          <w:sz w:val="20"/>
          <w:lang w:eastAsia="ko-KR"/>
        </w:rPr>
        <w:t xml:space="preserve"> </w:t>
      </w:r>
      <w:r w:rsidR="00014707">
        <w:rPr>
          <w:sz w:val="20"/>
          <w:lang w:eastAsia="ko-KR"/>
        </w:rPr>
        <w:lastRenderedPageBreak/>
        <w:t xml:space="preserve">can </w:t>
      </w:r>
      <w:r w:rsidR="00014707" w:rsidRPr="00704BED">
        <w:rPr>
          <w:sz w:val="20"/>
          <w:lang w:eastAsia="ko-KR"/>
        </w:rPr>
        <w:t>request UE to continue transmission even after GNSS validity has expired if residual transmit timing error is within transmit timing requirements and stop transmitting if not.</w:t>
      </w:r>
    </w:p>
    <w:p w14:paraId="2C8B94BA" w14:textId="24B493A8" w:rsidR="0001449D" w:rsidRDefault="00014707" w:rsidP="0001449D">
      <w:pPr>
        <w:jc w:val="both"/>
        <w:rPr>
          <w:rFonts w:eastAsia="宋体"/>
          <w:sz w:val="20"/>
          <w:lang w:eastAsia="zh-CN"/>
        </w:rPr>
      </w:pPr>
      <w:r>
        <w:rPr>
          <w:sz w:val="20"/>
          <w:lang w:eastAsia="ko-KR"/>
        </w:rPr>
        <w:t xml:space="preserve">There are several conditions when </w:t>
      </w:r>
      <w:proofErr w:type="spellStart"/>
      <w:r>
        <w:rPr>
          <w:sz w:val="20"/>
          <w:lang w:eastAsia="ko-KR"/>
        </w:rPr>
        <w:t>eNB</w:t>
      </w:r>
      <w:proofErr w:type="spellEnd"/>
      <w:r>
        <w:rPr>
          <w:sz w:val="20"/>
          <w:lang w:eastAsia="ko-KR"/>
        </w:rPr>
        <w:t xml:space="preserve"> can aperiodically trigger </w:t>
      </w:r>
      <w:r w:rsidRPr="0001449D">
        <w:rPr>
          <w:rFonts w:eastAsia="宋体"/>
          <w:sz w:val="20"/>
          <w:lang w:eastAsia="zh-CN"/>
        </w:rPr>
        <w:t>UE to make GNSS measurements</w:t>
      </w:r>
      <w:r>
        <w:rPr>
          <w:rFonts w:eastAsia="宋体"/>
          <w:sz w:val="20"/>
          <w:lang w:eastAsia="zh-CN"/>
        </w:rPr>
        <w:t>:</w:t>
      </w:r>
    </w:p>
    <w:p w14:paraId="116A3A60" w14:textId="0CA5B156" w:rsidR="00014707" w:rsidRPr="00B622FD" w:rsidRDefault="00014707" w:rsidP="00B622FD">
      <w:pPr>
        <w:pStyle w:val="a9"/>
        <w:numPr>
          <w:ilvl w:val="0"/>
          <w:numId w:val="15"/>
        </w:numPr>
        <w:ind w:leftChars="0"/>
        <w:jc w:val="both"/>
        <w:rPr>
          <w:sz w:val="20"/>
          <w:lang w:eastAsia="ko-KR"/>
        </w:rPr>
      </w:pPr>
      <w:r w:rsidRPr="00B622FD">
        <w:rPr>
          <w:sz w:val="20"/>
          <w:lang w:eastAsia="ko-KR"/>
        </w:rPr>
        <w:t xml:space="preserve">if transmit timing error / frequency error above some </w:t>
      </w:r>
      <w:bookmarkStart w:id="12" w:name="OLE_LINK16"/>
      <w:bookmarkStart w:id="13" w:name="OLE_LINK17"/>
      <w:proofErr w:type="spellStart"/>
      <w:r w:rsidR="00B622FD">
        <w:rPr>
          <w:sz w:val="20"/>
          <w:lang w:eastAsia="ko-KR"/>
        </w:rPr>
        <w:t>eNB</w:t>
      </w:r>
      <w:proofErr w:type="spellEnd"/>
      <w:r w:rsidR="00B622FD">
        <w:rPr>
          <w:sz w:val="20"/>
          <w:lang w:eastAsia="ko-KR"/>
        </w:rPr>
        <w:t xml:space="preserve"> receiver measurement </w:t>
      </w:r>
      <w:r w:rsidRPr="00B622FD">
        <w:rPr>
          <w:sz w:val="20"/>
          <w:lang w:eastAsia="ko-KR"/>
        </w:rPr>
        <w:t xml:space="preserve">threshold even </w:t>
      </w:r>
      <w:r w:rsidR="006C183E">
        <w:rPr>
          <w:sz w:val="20"/>
          <w:lang w:eastAsia="ko-KR"/>
        </w:rPr>
        <w:t>after</w:t>
      </w:r>
      <w:r w:rsidR="006C183E" w:rsidRPr="00B622FD">
        <w:rPr>
          <w:sz w:val="20"/>
          <w:lang w:eastAsia="ko-KR"/>
        </w:rPr>
        <w:t xml:space="preserve"> </w:t>
      </w:r>
      <w:r w:rsidRPr="00B622FD">
        <w:rPr>
          <w:sz w:val="20"/>
          <w:lang w:eastAsia="ko-KR"/>
        </w:rPr>
        <w:t>MAC TAC and maybe MAC CE frequency compensation indication sent to UE</w:t>
      </w:r>
      <w:bookmarkEnd w:id="12"/>
      <w:bookmarkEnd w:id="13"/>
      <w:r w:rsidRPr="00B622FD">
        <w:rPr>
          <w:sz w:val="20"/>
          <w:lang w:eastAsia="ko-KR"/>
        </w:rPr>
        <w:t>.</w:t>
      </w:r>
    </w:p>
    <w:p w14:paraId="4C4134AD" w14:textId="39B7F61F" w:rsidR="00014707" w:rsidRPr="00B622FD" w:rsidRDefault="00014707" w:rsidP="00B622FD">
      <w:pPr>
        <w:pStyle w:val="a9"/>
        <w:numPr>
          <w:ilvl w:val="0"/>
          <w:numId w:val="15"/>
        </w:numPr>
        <w:ind w:leftChars="0"/>
        <w:jc w:val="both"/>
        <w:rPr>
          <w:sz w:val="20"/>
          <w:lang w:eastAsia="ko-KR"/>
        </w:rPr>
      </w:pPr>
      <w:r w:rsidRPr="00B622FD">
        <w:rPr>
          <w:sz w:val="20"/>
          <w:lang w:eastAsia="ko-KR"/>
        </w:rPr>
        <w:t xml:space="preserve">when GNSS validity duration expires, and </w:t>
      </w:r>
      <w:r w:rsidRPr="00B622FD">
        <w:rPr>
          <w:rFonts w:eastAsiaTheme="minorEastAsia"/>
          <w:sz w:val="20"/>
          <w:lang w:eastAsia="zh-CN"/>
        </w:rPr>
        <w:t>Timing Alignment Timer (TAT) has expired</w:t>
      </w:r>
    </w:p>
    <w:p w14:paraId="64B1077B" w14:textId="77777777" w:rsidR="0001449D" w:rsidRPr="00014707" w:rsidRDefault="0001449D" w:rsidP="0001449D">
      <w:pPr>
        <w:jc w:val="both"/>
        <w:rPr>
          <w:rFonts w:eastAsia="Malgun Gothic"/>
          <w:sz w:val="20"/>
          <w:lang w:eastAsia="ko-KR"/>
        </w:rPr>
      </w:pPr>
    </w:p>
    <w:p w14:paraId="7678E1E8" w14:textId="0FBF240E" w:rsidR="0001449D" w:rsidRDefault="0001449D" w:rsidP="0001449D">
      <w:pPr>
        <w:jc w:val="both"/>
        <w:rPr>
          <w:i/>
          <w:iCs/>
          <w:sz w:val="20"/>
          <w:lang w:eastAsia="ko-KR"/>
        </w:rPr>
      </w:pPr>
      <w:r w:rsidRPr="00704BED">
        <w:rPr>
          <w:b/>
          <w:bCs/>
          <w:i/>
          <w:iCs/>
          <w:sz w:val="20"/>
          <w:lang w:eastAsia="ko-KR"/>
        </w:rPr>
        <w:t xml:space="preserve">Observation </w:t>
      </w:r>
      <w:r w:rsidR="00F37879">
        <w:rPr>
          <w:b/>
          <w:bCs/>
          <w:i/>
          <w:iCs/>
          <w:sz w:val="20"/>
          <w:lang w:eastAsia="ko-KR"/>
        </w:rPr>
        <w:t>8</w:t>
      </w:r>
      <w:r w:rsidRPr="00704BED">
        <w:rPr>
          <w:i/>
          <w:iCs/>
          <w:sz w:val="20"/>
          <w:lang w:eastAsia="ko-KR"/>
        </w:rPr>
        <w:t>: RAN1 should further discuss how the UE can be kept in connected after GNSS validity expiration if residual transmit timing error after closed-loop timing correction is within the transmit timing error requirements.</w:t>
      </w:r>
    </w:p>
    <w:p w14:paraId="2583A6E0" w14:textId="77777777" w:rsidR="00014707" w:rsidRPr="00704BED" w:rsidRDefault="00014707" w:rsidP="0001449D">
      <w:pPr>
        <w:jc w:val="both"/>
        <w:rPr>
          <w:i/>
          <w:iCs/>
          <w:sz w:val="20"/>
          <w:lang w:eastAsia="ko-KR"/>
        </w:rPr>
      </w:pPr>
    </w:p>
    <w:p w14:paraId="12BAFFD9" w14:textId="5D6897A9" w:rsidR="00014707" w:rsidRPr="00397FB4" w:rsidRDefault="00014707" w:rsidP="00014707">
      <w:pPr>
        <w:pStyle w:val="ab"/>
        <w:jc w:val="both"/>
        <w:rPr>
          <w:i/>
          <w:sz w:val="20"/>
          <w:lang w:eastAsia="ko-KR"/>
        </w:rPr>
      </w:pPr>
      <w:r w:rsidRPr="00397FB4">
        <w:rPr>
          <w:b/>
          <w:i/>
          <w:sz w:val="20"/>
          <w:lang w:eastAsia="ko-KR"/>
        </w:rPr>
        <w:t xml:space="preserve">Proposal </w:t>
      </w:r>
      <w:r w:rsidR="00972F39">
        <w:rPr>
          <w:b/>
          <w:i/>
          <w:sz w:val="20"/>
          <w:lang w:eastAsia="ko-KR"/>
        </w:rPr>
        <w:t>5</w:t>
      </w:r>
      <w:r w:rsidRPr="00397FB4">
        <w:rPr>
          <w:b/>
          <w:i/>
          <w:sz w:val="20"/>
          <w:lang w:eastAsia="ko-KR"/>
        </w:rPr>
        <w:t>:</w:t>
      </w:r>
      <w:r w:rsidRPr="00397FB4">
        <w:rPr>
          <w:rFonts w:eastAsiaTheme="minorEastAsia"/>
          <w:bCs/>
          <w:i/>
          <w:sz w:val="20"/>
          <w:lang w:eastAsia="zh-CN"/>
        </w:rPr>
        <w:t xml:space="preserve"> </w:t>
      </w:r>
      <w:proofErr w:type="spellStart"/>
      <w:r w:rsidRPr="00397FB4">
        <w:rPr>
          <w:i/>
          <w:sz w:val="20"/>
        </w:rPr>
        <w:t>e</w:t>
      </w:r>
      <w:r w:rsidRPr="0001449D">
        <w:rPr>
          <w:rFonts w:eastAsia="宋体"/>
          <w:i/>
          <w:sz w:val="20"/>
          <w:lang w:eastAsia="zh-CN"/>
        </w:rPr>
        <w:t>NB</w:t>
      </w:r>
      <w:proofErr w:type="spellEnd"/>
      <w:r w:rsidR="00F37879">
        <w:rPr>
          <w:rFonts w:eastAsia="宋体"/>
          <w:i/>
          <w:sz w:val="20"/>
          <w:lang w:eastAsia="zh-CN"/>
        </w:rPr>
        <w:t xml:space="preserve"> can</w:t>
      </w:r>
      <w:r w:rsidRPr="0001449D">
        <w:rPr>
          <w:rFonts w:eastAsia="宋体"/>
          <w:i/>
          <w:sz w:val="20"/>
          <w:lang w:eastAsia="zh-CN"/>
        </w:rPr>
        <w:t xml:space="preserve"> trigger UE to make GNSS measurements</w:t>
      </w:r>
      <w:r w:rsidRPr="00397FB4">
        <w:rPr>
          <w:i/>
          <w:sz w:val="20"/>
        </w:rPr>
        <w:t>:</w:t>
      </w:r>
    </w:p>
    <w:p w14:paraId="5E9D97AF" w14:textId="0786273A" w:rsidR="00397FB4" w:rsidRPr="00397FB4" w:rsidRDefault="00397FB4" w:rsidP="00397FB4">
      <w:pPr>
        <w:pStyle w:val="a9"/>
        <w:numPr>
          <w:ilvl w:val="1"/>
          <w:numId w:val="14"/>
        </w:numPr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if transmit timing error / frequency error above some </w:t>
      </w:r>
      <w:proofErr w:type="spellStart"/>
      <w:r w:rsidR="00F37879" w:rsidRPr="00F37879">
        <w:rPr>
          <w:i/>
          <w:sz w:val="20"/>
          <w:lang w:eastAsia="ko-KR"/>
        </w:rPr>
        <w:t>eNB</w:t>
      </w:r>
      <w:proofErr w:type="spellEnd"/>
      <w:r w:rsidR="00F37879" w:rsidRPr="00F37879">
        <w:rPr>
          <w:i/>
          <w:sz w:val="20"/>
          <w:lang w:eastAsia="ko-KR"/>
        </w:rPr>
        <w:t xml:space="preserve"> receiver measurement threshold even after MAC TAC and maybe MAC CE frequency compensation indication sent to UE</w:t>
      </w:r>
      <w:r w:rsidRPr="00397FB4">
        <w:rPr>
          <w:i/>
          <w:sz w:val="20"/>
          <w:lang w:eastAsia="ko-KR"/>
        </w:rPr>
        <w:t>.</w:t>
      </w:r>
    </w:p>
    <w:p w14:paraId="5ED10F3B" w14:textId="77777777" w:rsidR="00397FB4" w:rsidRPr="00397FB4" w:rsidRDefault="00397FB4" w:rsidP="00397FB4">
      <w:pPr>
        <w:pStyle w:val="a9"/>
        <w:numPr>
          <w:ilvl w:val="1"/>
          <w:numId w:val="14"/>
        </w:numPr>
        <w:ind w:leftChars="0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when GNSS validity duration expires, and </w:t>
      </w:r>
      <w:r w:rsidRPr="00397FB4">
        <w:rPr>
          <w:rFonts w:eastAsiaTheme="minorEastAsia"/>
          <w:i/>
          <w:sz w:val="20"/>
          <w:lang w:eastAsia="zh-CN"/>
        </w:rPr>
        <w:t>Timing Alignment Timer (TAT) has expired</w:t>
      </w:r>
    </w:p>
    <w:p w14:paraId="247DF3E4" w14:textId="77777777" w:rsidR="0001449D" w:rsidRDefault="0001449D" w:rsidP="0001449D">
      <w:pPr>
        <w:rPr>
          <w:rFonts w:eastAsia="Malgun Gothic"/>
          <w:lang w:eastAsia="ko-KR"/>
        </w:rPr>
      </w:pPr>
    </w:p>
    <w:p w14:paraId="51942124" w14:textId="1C7A8944" w:rsidR="00BA0A8A" w:rsidRPr="00356156" w:rsidRDefault="00BA0A8A" w:rsidP="00BA0A8A">
      <w:pPr>
        <w:pStyle w:val="2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t>2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>.</w:t>
      </w:r>
      <w:r w:rsidR="0001449D">
        <w:rPr>
          <w:rFonts w:ascii="Times New Roman" w:hAnsi="Times New Roman" w:cs="Times New Roman"/>
          <w:sz w:val="22"/>
          <w:szCs w:val="22"/>
          <w:lang w:eastAsia="ko-KR"/>
        </w:rPr>
        <w:t>4</w:t>
      </w:r>
      <w:r w:rsidRPr="00FB2C88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BA0A8A">
        <w:rPr>
          <w:rFonts w:ascii="Times New Roman" w:hAnsi="Times New Roman" w:cs="Times New Roman"/>
          <w:sz w:val="22"/>
          <w:szCs w:val="22"/>
          <w:lang w:eastAsia="ko-KR"/>
        </w:rPr>
        <w:t>Schemes for GNSS measurement in connected</w:t>
      </w:r>
    </w:p>
    <w:p w14:paraId="53942F39" w14:textId="7EDF8075" w:rsidR="00070DDB" w:rsidRDefault="007C17A9" w:rsidP="00BA0A8A">
      <w:pPr>
        <w:pStyle w:val="ab"/>
        <w:jc w:val="both"/>
        <w:rPr>
          <w:rFonts w:eastAsia="宋体"/>
          <w:bCs/>
          <w:iCs/>
          <w:sz w:val="20"/>
          <w:lang w:eastAsia="zh-CN"/>
        </w:rPr>
      </w:pPr>
      <w:r>
        <w:rPr>
          <w:sz w:val="20"/>
        </w:rPr>
        <w:t xml:space="preserve">In Rel-17, </w:t>
      </w:r>
      <w:r w:rsidR="00B97E6F">
        <w:rPr>
          <w:sz w:val="20"/>
        </w:rPr>
        <w:t>it has been agreed that</w:t>
      </w:r>
      <w:r w:rsidR="00BA0A8A" w:rsidRPr="00770BFF">
        <w:rPr>
          <w:rFonts w:eastAsia="等线"/>
          <w:sz w:val="20"/>
          <w:lang w:eastAsia="zh-CN"/>
        </w:rPr>
        <w:t xml:space="preserve"> </w:t>
      </w:r>
      <w:r w:rsidR="00BA0A8A" w:rsidRPr="00833A24">
        <w:rPr>
          <w:sz w:val="20"/>
        </w:rPr>
        <w:t>when the GNSS fix becomes outdated in RRC_CONNECTED mode, the UE goes to IDLE mode.</w:t>
      </w:r>
      <w:r w:rsidR="00BA0A8A">
        <w:rPr>
          <w:sz w:val="20"/>
        </w:rPr>
        <w:t xml:space="preserve"> </w:t>
      </w:r>
      <w:r w:rsidR="00B97E6F">
        <w:rPr>
          <w:sz w:val="20"/>
        </w:rPr>
        <w:t xml:space="preserve">For Rel-18, </w:t>
      </w:r>
      <w:r w:rsidR="00F97DEF">
        <w:rPr>
          <w:sz w:val="20"/>
        </w:rPr>
        <w:t>a</w:t>
      </w:r>
      <w:r w:rsidR="00F97DEF" w:rsidRPr="00602C75">
        <w:rPr>
          <w:sz w:val="20"/>
        </w:rPr>
        <w:t xml:space="preserve"> </w:t>
      </w:r>
      <w:r w:rsidR="00BA0A8A" w:rsidRPr="00602C75">
        <w:rPr>
          <w:sz w:val="20"/>
        </w:rPr>
        <w:t xml:space="preserve">solution </w:t>
      </w:r>
      <w:r w:rsidR="00F97DEF">
        <w:rPr>
          <w:sz w:val="20"/>
        </w:rPr>
        <w:t xml:space="preserve">will be needed. </w:t>
      </w:r>
      <w:r w:rsidR="00BA0A8A" w:rsidRPr="00833A24">
        <w:rPr>
          <w:rFonts w:eastAsia="宋体"/>
          <w:sz w:val="20"/>
          <w:lang w:eastAsia="zh-CN"/>
        </w:rPr>
        <w:t xml:space="preserve">Depending on UE </w:t>
      </w:r>
      <w:r w:rsidR="00A51F7A" w:rsidRPr="00A51F7A">
        <w:rPr>
          <w:rFonts w:eastAsia="宋体"/>
          <w:sz w:val="20"/>
          <w:lang w:eastAsia="zh-CN"/>
        </w:rPr>
        <w:t>velocity</w:t>
      </w:r>
      <w:r w:rsidR="00BA0A8A" w:rsidRPr="00833A24">
        <w:rPr>
          <w:rFonts w:eastAsia="宋体"/>
          <w:sz w:val="20"/>
          <w:lang w:eastAsia="zh-CN"/>
        </w:rPr>
        <w:t xml:space="preserve">, </w:t>
      </w:r>
      <w:r w:rsidR="00F97DEF">
        <w:rPr>
          <w:rFonts w:eastAsia="宋体"/>
          <w:sz w:val="20"/>
          <w:lang w:eastAsia="zh-CN"/>
        </w:rPr>
        <w:t xml:space="preserve">it was discussed in Rel-18 that </w:t>
      </w:r>
      <w:r w:rsidR="00BA0A8A" w:rsidRPr="00833A24">
        <w:rPr>
          <w:rFonts w:eastAsia="宋体"/>
          <w:sz w:val="20"/>
          <w:lang w:eastAsia="zh-CN"/>
        </w:rPr>
        <w:t xml:space="preserve">UE in RRC-connected state </w:t>
      </w:r>
      <w:r w:rsidR="00F97DEF">
        <w:rPr>
          <w:rFonts w:eastAsia="宋体"/>
          <w:sz w:val="20"/>
          <w:lang w:eastAsia="zh-CN"/>
        </w:rPr>
        <w:t>may</w:t>
      </w:r>
      <w:r w:rsidR="00F97DEF" w:rsidRPr="00833A24">
        <w:rPr>
          <w:rFonts w:eastAsia="宋体"/>
          <w:sz w:val="20"/>
          <w:lang w:eastAsia="zh-CN"/>
        </w:rPr>
        <w:t xml:space="preserve"> </w:t>
      </w:r>
      <w:r w:rsidR="00BA0A8A" w:rsidRPr="00833A24">
        <w:rPr>
          <w:rFonts w:eastAsia="宋体"/>
          <w:sz w:val="20"/>
          <w:lang w:eastAsia="zh-CN"/>
        </w:rPr>
        <w:t xml:space="preserve">need a new GNSS position fix </w:t>
      </w:r>
      <w:proofErr w:type="gramStart"/>
      <w:r w:rsidR="00BA0A8A" w:rsidRPr="00833A24">
        <w:rPr>
          <w:rFonts w:eastAsia="宋体"/>
          <w:sz w:val="20"/>
          <w:lang w:eastAsia="zh-CN"/>
        </w:rPr>
        <w:t>in order to</w:t>
      </w:r>
      <w:proofErr w:type="gramEnd"/>
      <w:r w:rsidR="00BA0A8A" w:rsidRPr="00833A24">
        <w:rPr>
          <w:rFonts w:eastAsia="宋体"/>
          <w:sz w:val="20"/>
          <w:lang w:eastAsia="zh-CN"/>
        </w:rPr>
        <w:t xml:space="preserve"> accommodate the accumulated time and frequency errors to reduce the possible radio link failure</w:t>
      </w:r>
      <w:r w:rsidR="00F97DEF">
        <w:rPr>
          <w:rFonts w:eastAsia="宋体"/>
          <w:sz w:val="20"/>
          <w:lang w:eastAsia="zh-CN"/>
        </w:rPr>
        <w:t xml:space="preserve"> for long connection times</w:t>
      </w:r>
      <w:r w:rsidR="00BA0A8A" w:rsidRPr="00833A24">
        <w:rPr>
          <w:rFonts w:eastAsia="宋体"/>
          <w:sz w:val="20"/>
          <w:lang w:eastAsia="zh-CN"/>
        </w:rPr>
        <w:t>.</w:t>
      </w:r>
      <w:r w:rsidR="00BA0A8A">
        <w:rPr>
          <w:rFonts w:eastAsia="宋体"/>
          <w:sz w:val="20"/>
          <w:lang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DDB" w14:paraId="4CB05584" w14:textId="77777777" w:rsidTr="00070DDB">
        <w:tc>
          <w:tcPr>
            <w:tcW w:w="9350" w:type="dxa"/>
          </w:tcPr>
          <w:p w14:paraId="23CD7CCD" w14:textId="45720DBD" w:rsidR="00070DDB" w:rsidRPr="00770BFF" w:rsidRDefault="00070DDB" w:rsidP="00070DDB">
            <w:pPr>
              <w:rPr>
                <w:b/>
                <w:bCs/>
                <w:iCs/>
                <w:sz w:val="20"/>
              </w:rPr>
            </w:pPr>
            <w:r w:rsidRPr="00770BFF">
              <w:rPr>
                <w:b/>
                <w:iCs/>
                <w:sz w:val="20"/>
              </w:rPr>
              <w:t>Conclusion</w:t>
            </w:r>
            <w:r>
              <w:rPr>
                <w:b/>
                <w:iCs/>
                <w:sz w:val="20"/>
              </w:rPr>
              <w:t xml:space="preserve"> </w:t>
            </w:r>
            <w:r w:rsidRPr="00070DDB">
              <w:rPr>
                <w:b/>
                <w:iCs/>
                <w:sz w:val="20"/>
              </w:rPr>
              <w:t>(RAN1 109-e)</w:t>
            </w:r>
          </w:p>
          <w:p w14:paraId="1D3981C4" w14:textId="77777777" w:rsidR="00070DDB" w:rsidRPr="00770BFF" w:rsidRDefault="00070DDB" w:rsidP="00070DDB">
            <w:pPr>
              <w:rPr>
                <w:bCs/>
                <w:iCs/>
                <w:sz w:val="20"/>
              </w:rPr>
            </w:pPr>
            <w:r w:rsidRPr="00770BFF">
              <w:rPr>
                <w:iCs/>
                <w:sz w:val="20"/>
              </w:rPr>
              <w:t>IoT NTN UE</w:t>
            </w:r>
            <w:r w:rsidRPr="00770BFF">
              <w:rPr>
                <w:bCs/>
                <w:iCs/>
                <w:sz w:val="20"/>
                <w:lang w:eastAsia="zh-CN"/>
              </w:rPr>
              <w:t xml:space="preserve"> may need to re-acquire</w:t>
            </w:r>
            <w:r w:rsidRPr="00770BFF">
              <w:rPr>
                <w:iCs/>
                <w:sz w:val="20"/>
              </w:rPr>
              <w:t xml:space="preserve"> a valid GNSS position fix in long connection time</w:t>
            </w:r>
            <w:r w:rsidRPr="00770BFF">
              <w:rPr>
                <w:bCs/>
                <w:iCs/>
                <w:sz w:val="20"/>
                <w:lang w:eastAsia="zh-CN"/>
              </w:rPr>
              <w:t>.</w:t>
            </w:r>
            <w:r w:rsidRPr="00770BFF">
              <w:rPr>
                <w:bCs/>
                <w:iCs/>
                <w:sz w:val="20"/>
              </w:rPr>
              <w:t xml:space="preserve"> </w:t>
            </w:r>
          </w:p>
          <w:p w14:paraId="0572031B" w14:textId="1A42DB51" w:rsidR="00070DDB" w:rsidRDefault="00070DDB" w:rsidP="00397FB4">
            <w:pPr>
              <w:pStyle w:val="a9"/>
              <w:numPr>
                <w:ilvl w:val="0"/>
                <w:numId w:val="4"/>
              </w:numPr>
              <w:ind w:leftChars="0" w:left="720" w:hanging="360"/>
              <w:rPr>
                <w:bCs/>
                <w:iCs/>
                <w:sz w:val="20"/>
              </w:rPr>
            </w:pPr>
            <w:r w:rsidRPr="00770BFF">
              <w:rPr>
                <w:bCs/>
                <w:iCs/>
                <w:sz w:val="20"/>
              </w:rPr>
              <w:t>FFS: Whether and how to update or reduce the need to update GNSS position fix in long connection time</w:t>
            </w:r>
            <w:r w:rsidRPr="00602C75">
              <w:rPr>
                <w:bCs/>
                <w:iCs/>
                <w:sz w:val="20"/>
              </w:rPr>
              <w:t xml:space="preserve"> </w:t>
            </w:r>
          </w:p>
          <w:p w14:paraId="11E47770" w14:textId="77777777" w:rsidR="00070DDB" w:rsidRDefault="00070DDB" w:rsidP="00070DDB">
            <w:pPr>
              <w:pStyle w:val="a9"/>
              <w:ind w:leftChars="0" w:left="720"/>
              <w:rPr>
                <w:bCs/>
                <w:iCs/>
                <w:sz w:val="20"/>
              </w:rPr>
            </w:pPr>
          </w:p>
          <w:p w14:paraId="66C615BE" w14:textId="017FAE00" w:rsidR="00070DDB" w:rsidRPr="00070DDB" w:rsidRDefault="00070DDB" w:rsidP="00070DDB">
            <w:pPr>
              <w:spacing w:after="180"/>
              <w:ind w:leftChars="-21" w:left="-50"/>
              <w:rPr>
                <w:rFonts w:eastAsia="宋体"/>
                <w:color w:val="000000"/>
                <w:sz w:val="20"/>
                <w:lang w:eastAsia="zh-CN"/>
              </w:rPr>
            </w:pPr>
            <w:r w:rsidRPr="00070DDB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 xml:space="preserve"> </w:t>
            </w:r>
            <w:r w:rsidRPr="00070DDB">
              <w:rPr>
                <w:rFonts w:eastAsia="宋体"/>
                <w:b/>
                <w:bCs/>
                <w:color w:val="000000"/>
                <w:sz w:val="20"/>
                <w:highlight w:val="green"/>
                <w:lang w:eastAsia="zh-CN"/>
              </w:rPr>
              <w:t>(RAN1 109-e)</w:t>
            </w:r>
          </w:p>
          <w:p w14:paraId="583D1462" w14:textId="77777777" w:rsidR="00070DDB" w:rsidRPr="00070DDB" w:rsidRDefault="00070DDB" w:rsidP="00070DDB">
            <w:pPr>
              <w:spacing w:after="180"/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 xml:space="preserve">At least the following options can be considered on GNSS measurement in connected for potential enhancements for improved GNSS operations: </w:t>
            </w:r>
          </w:p>
          <w:p w14:paraId="3A43D5D5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>Option 1: UE re-acquires GNSS position fix during RLF procedure</w:t>
            </w:r>
          </w:p>
          <w:p w14:paraId="576F2B3D" w14:textId="77777777" w:rsidR="00070DDB" w:rsidRPr="00070DDB" w:rsidRDefault="00070DDB" w:rsidP="00397FB4">
            <w:pPr>
              <w:numPr>
                <w:ilvl w:val="0"/>
                <w:numId w:val="5"/>
              </w:numPr>
              <w:ind w:leftChars="129" w:left="67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 xml:space="preserve">Option 2: UE re-acquires GNSS position fix with a new gap </w:t>
            </w:r>
          </w:p>
          <w:p w14:paraId="722A228A" w14:textId="77777777" w:rsidR="00070DDB" w:rsidRDefault="00070DDB" w:rsidP="00070DDB">
            <w:pPr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0DDB">
              <w:rPr>
                <w:rFonts w:eastAsia="宋体"/>
                <w:sz w:val="20"/>
                <w:lang w:eastAsia="zh-CN"/>
              </w:rPr>
              <w:t xml:space="preserve">Note: this does not imply that a Rel-18 IoT NTN UE is mandated to support one or </w:t>
            </w:r>
            <w:proofErr w:type="gramStart"/>
            <w:r w:rsidRPr="00070DDB">
              <w:rPr>
                <w:rFonts w:eastAsia="宋体"/>
                <w:sz w:val="20"/>
                <w:lang w:eastAsia="zh-CN"/>
              </w:rPr>
              <w:t>both of the options</w:t>
            </w:r>
            <w:proofErr w:type="gramEnd"/>
            <w:r w:rsidRPr="00070DDB">
              <w:rPr>
                <w:rFonts w:eastAsia="宋体"/>
                <w:sz w:val="20"/>
                <w:lang w:eastAsia="zh-CN"/>
              </w:rPr>
              <w:t>.</w:t>
            </w:r>
          </w:p>
          <w:p w14:paraId="67CDEB65" w14:textId="77777777" w:rsidR="00073AD8" w:rsidRPr="00073AD8" w:rsidRDefault="00073AD8" w:rsidP="00073AD8">
            <w:pPr>
              <w:spacing w:after="180"/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sz w:val="20"/>
                <w:highlight w:val="yellow"/>
                <w:lang w:eastAsia="zh-CN"/>
              </w:rPr>
              <w:t>Second Round Proposal 2-1a:</w:t>
            </w:r>
          </w:p>
          <w:p w14:paraId="7D7D8169" w14:textId="465B5679" w:rsidR="00073AD8" w:rsidRPr="00073AD8" w:rsidRDefault="00073AD8" w:rsidP="00073AD8">
            <w:pPr>
              <w:spacing w:after="180"/>
              <w:ind w:leftChars="-21" w:left="-50"/>
              <w:rPr>
                <w:rFonts w:eastAsia="宋体"/>
                <w:color w:val="000000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 xml:space="preserve">If </w:t>
            </w:r>
            <w:proofErr w:type="spellStart"/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eNB</w:t>
            </w:r>
            <w:proofErr w:type="spellEnd"/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 xml:space="preserve"> triggers connected UE to make GNSS measurement, UE re-acquires GNSS position fix with a new gap</w:t>
            </w:r>
          </w:p>
          <w:p w14:paraId="52DAA3FC" w14:textId="77777777" w:rsidR="00073AD8" w:rsidRPr="00073AD8" w:rsidRDefault="00073AD8" w:rsidP="00073AD8">
            <w:pPr>
              <w:spacing w:after="180"/>
              <w:ind w:leftChars="-21" w:left="-50"/>
              <w:rPr>
                <w:rFonts w:eastAsia="宋体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sz w:val="20"/>
                <w:highlight w:val="yellow"/>
                <w:lang w:eastAsia="zh-CN"/>
              </w:rPr>
              <w:t>Second Round Proposal 2-2a:</w:t>
            </w:r>
          </w:p>
          <w:p w14:paraId="28D1EAB7" w14:textId="77777777" w:rsidR="00073AD8" w:rsidRPr="00073AD8" w:rsidRDefault="00073AD8" w:rsidP="00073AD8">
            <w:pPr>
              <w:spacing w:after="120"/>
              <w:ind w:leftChars="-21" w:left="-50"/>
              <w:rPr>
                <w:rFonts w:eastAsia="宋体"/>
                <w:color w:val="000000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 xml:space="preserve">If </w:t>
            </w:r>
            <w:proofErr w:type="spellStart"/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eNB</w:t>
            </w:r>
            <w:proofErr w:type="spellEnd"/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 xml:space="preserve"> does not trigger UE to make GNSS measurements, UE can re-acquire GNSS position fix based on a new GNSS measurement timer </w:t>
            </w:r>
          </w:p>
          <w:p w14:paraId="1826451A" w14:textId="77777777" w:rsidR="00073AD8" w:rsidRPr="00073AD8" w:rsidRDefault="00073AD8" w:rsidP="00397FB4">
            <w:pPr>
              <w:numPr>
                <w:ilvl w:val="0"/>
                <w:numId w:val="9"/>
              </w:numPr>
              <w:spacing w:after="120"/>
              <w:ind w:leftChars="129" w:left="670"/>
              <w:textAlignment w:val="center"/>
              <w:rPr>
                <w:rFonts w:ascii="Calibri" w:eastAsia="宋体" w:hAnsi="Calibri" w:cs="Calibri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FFS Configuration of new GNSS measurement timer</w:t>
            </w:r>
          </w:p>
          <w:p w14:paraId="690700A3" w14:textId="339C5067" w:rsidR="00073AD8" w:rsidRPr="00073AD8" w:rsidRDefault="00073AD8" w:rsidP="00397FB4">
            <w:pPr>
              <w:numPr>
                <w:ilvl w:val="0"/>
                <w:numId w:val="9"/>
              </w:numPr>
              <w:spacing w:after="120"/>
              <w:ind w:leftChars="129" w:left="670"/>
              <w:textAlignment w:val="center"/>
              <w:rPr>
                <w:rFonts w:ascii="Calibri" w:eastAsia="宋体" w:hAnsi="Calibri" w:cs="Calibri"/>
                <w:sz w:val="20"/>
                <w:lang w:eastAsia="zh-CN"/>
              </w:rPr>
            </w:pPr>
            <w:r w:rsidRPr="00073AD8">
              <w:rPr>
                <w:rFonts w:eastAsia="宋体"/>
                <w:b/>
                <w:bCs/>
                <w:i/>
                <w:iCs/>
                <w:color w:val="000000"/>
                <w:sz w:val="20"/>
                <w:lang w:eastAsia="zh-CN"/>
              </w:rPr>
              <w:t>FFS When the UE starts new GNSS measurement timer</w:t>
            </w:r>
          </w:p>
        </w:tc>
      </w:tr>
    </w:tbl>
    <w:p w14:paraId="42DF25C9" w14:textId="161B7EE0" w:rsidR="00070DDB" w:rsidRDefault="00070DDB" w:rsidP="00BA0A8A">
      <w:pPr>
        <w:pStyle w:val="ab"/>
        <w:jc w:val="both"/>
        <w:rPr>
          <w:rFonts w:eastAsia="宋体"/>
          <w:bCs/>
          <w:iCs/>
          <w:sz w:val="20"/>
          <w:lang w:eastAsia="zh-CN"/>
        </w:rPr>
      </w:pPr>
    </w:p>
    <w:p w14:paraId="5D581FFF" w14:textId="7F2AF883" w:rsidR="00611763" w:rsidRDefault="00397FB4" w:rsidP="00611763">
      <w:pPr>
        <w:jc w:val="both"/>
        <w:rPr>
          <w:sz w:val="20"/>
          <w:lang w:eastAsia="ko-KR"/>
        </w:rPr>
      </w:pPr>
      <w:r>
        <w:rPr>
          <w:sz w:val="20"/>
          <w:lang w:eastAsia="ko-KR"/>
        </w:rPr>
        <w:t xml:space="preserve">A </w:t>
      </w:r>
      <w:r w:rsidRPr="00704BED">
        <w:rPr>
          <w:sz w:val="20"/>
          <w:lang w:eastAsia="ko-KR"/>
        </w:rPr>
        <w:t xml:space="preserve">network-configured GNSS measurement gap (Option 2) or re-acquisition of GNSS position fix </w:t>
      </w:r>
      <w:r>
        <w:rPr>
          <w:sz w:val="20"/>
          <w:lang w:eastAsia="ko-KR"/>
        </w:rPr>
        <w:t>in a new timer</w:t>
      </w:r>
      <w:r w:rsidRPr="00704BED">
        <w:rPr>
          <w:sz w:val="20"/>
          <w:lang w:eastAsia="ko-KR"/>
        </w:rPr>
        <w:t xml:space="preserve"> (Option 1) could be considered when GNSS validity expires or after GNSS validity expiration depending on mitigation of residual transmit timing error via closed-loop timing correction.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611763">
        <w:rPr>
          <w:sz w:val="20"/>
        </w:rPr>
        <w:t xml:space="preserve">Two options for GNSS measurement in connected were discussed. </w:t>
      </w:r>
    </w:p>
    <w:p w14:paraId="37EF26FC" w14:textId="77777777" w:rsidR="00611763" w:rsidRDefault="00611763" w:rsidP="00611763">
      <w:pPr>
        <w:jc w:val="both"/>
        <w:rPr>
          <w:sz w:val="20"/>
        </w:rPr>
      </w:pPr>
    </w:p>
    <w:p w14:paraId="18D068E8" w14:textId="6138CCC6" w:rsidR="00611763" w:rsidRPr="001C4461" w:rsidRDefault="00611763" w:rsidP="00397FB4">
      <w:pPr>
        <w:pStyle w:val="a9"/>
        <w:numPr>
          <w:ilvl w:val="0"/>
          <w:numId w:val="6"/>
        </w:numPr>
        <w:ind w:leftChars="50" w:left="480"/>
        <w:jc w:val="both"/>
        <w:rPr>
          <w:rFonts w:eastAsiaTheme="minorEastAsia"/>
          <w:sz w:val="20"/>
          <w:lang w:eastAsia="zh-CN"/>
        </w:rPr>
      </w:pPr>
      <w:r w:rsidRPr="00BA178A">
        <w:rPr>
          <w:sz w:val="20"/>
          <w:u w:val="single"/>
        </w:rPr>
        <w:lastRenderedPageBreak/>
        <w:t>Option 1</w:t>
      </w:r>
      <w:r w:rsidRPr="001C4461">
        <w:rPr>
          <w:sz w:val="20"/>
        </w:rPr>
        <w:t xml:space="preserve">, </w:t>
      </w:r>
      <w:r w:rsidR="00073AD8" w:rsidRPr="00073AD8">
        <w:rPr>
          <w:sz w:val="20"/>
        </w:rPr>
        <w:t>UE can re-acquire GNSS position fix based on a new GNSS measurement time</w:t>
      </w:r>
      <w:r w:rsidR="00073AD8">
        <w:rPr>
          <w:sz w:val="20"/>
        </w:rPr>
        <w:t>r</w:t>
      </w:r>
      <w:r w:rsidR="00BA178A">
        <w:rPr>
          <w:sz w:val="20"/>
        </w:rPr>
        <w:t xml:space="preserve">. The UE will </w:t>
      </w:r>
      <w:r w:rsidR="00A222BD">
        <w:rPr>
          <w:sz w:val="20"/>
        </w:rPr>
        <w:t xml:space="preserve">stay in connected and </w:t>
      </w:r>
      <w:r w:rsidR="00BA178A">
        <w:rPr>
          <w:sz w:val="20"/>
        </w:rPr>
        <w:t>start the new timer</w:t>
      </w:r>
      <w:r w:rsidR="00073AD8">
        <w:rPr>
          <w:sz w:val="20"/>
        </w:rPr>
        <w:t xml:space="preserve"> </w:t>
      </w:r>
      <w:r w:rsidR="0001449D">
        <w:rPr>
          <w:sz w:val="20"/>
          <w:lang w:eastAsia="ko-KR"/>
        </w:rPr>
        <w:t>w</w:t>
      </w:r>
      <w:r w:rsidR="0001449D" w:rsidRPr="0001449D">
        <w:rPr>
          <w:sz w:val="20"/>
          <w:lang w:eastAsia="ko-KR"/>
        </w:rPr>
        <w:t xml:space="preserve">hen GNSS validity duration expires and </w:t>
      </w:r>
      <w:proofErr w:type="spellStart"/>
      <w:r w:rsidR="0001449D" w:rsidRPr="0001449D">
        <w:rPr>
          <w:sz w:val="20"/>
          <w:lang w:eastAsia="ko-KR"/>
        </w:rPr>
        <w:t>eNB</w:t>
      </w:r>
      <w:proofErr w:type="spellEnd"/>
      <w:r w:rsidR="0001449D" w:rsidRPr="0001449D">
        <w:rPr>
          <w:sz w:val="20"/>
          <w:lang w:eastAsia="ko-KR"/>
        </w:rPr>
        <w:t xml:space="preserve"> </w:t>
      </w:r>
      <w:r w:rsidR="0001449D">
        <w:rPr>
          <w:sz w:val="20"/>
          <w:lang w:eastAsia="ko-KR"/>
        </w:rPr>
        <w:t xml:space="preserve">doesn’t </w:t>
      </w:r>
      <w:r w:rsidR="0001449D" w:rsidRPr="0001449D">
        <w:rPr>
          <w:sz w:val="20"/>
          <w:lang w:eastAsia="ko-KR"/>
        </w:rPr>
        <w:t>trigger GNSS measurements for UE in connected</w:t>
      </w:r>
      <w:r w:rsidR="0001449D">
        <w:rPr>
          <w:sz w:val="20"/>
          <w:lang w:eastAsia="ko-KR"/>
        </w:rPr>
        <w:t xml:space="preserve"> after </w:t>
      </w:r>
      <w:r w:rsidR="0001449D" w:rsidRPr="0001449D">
        <w:rPr>
          <w:sz w:val="20"/>
          <w:lang w:eastAsia="ko-KR"/>
        </w:rPr>
        <w:t>legacy Timing Alignment Timer</w:t>
      </w:r>
      <w:r w:rsidR="0001449D">
        <w:rPr>
          <w:sz w:val="20"/>
          <w:lang w:eastAsia="ko-KR"/>
        </w:rPr>
        <w:t xml:space="preserve"> expires</w:t>
      </w:r>
      <w:r w:rsidR="00073AD8">
        <w:rPr>
          <w:sz w:val="20"/>
        </w:rPr>
        <w:t>.</w:t>
      </w:r>
      <w:r w:rsidRPr="001C4461">
        <w:rPr>
          <w:sz w:val="20"/>
        </w:rPr>
        <w:t xml:space="preserve"> </w:t>
      </w:r>
      <w:r w:rsidR="00A222BD">
        <w:rPr>
          <w:sz w:val="20"/>
        </w:rPr>
        <w:t xml:space="preserve">On starting the </w:t>
      </w:r>
      <w:r w:rsidRPr="001C4461">
        <w:rPr>
          <w:sz w:val="20"/>
        </w:rPr>
        <w:t>new timer, UE re-acquire GNSS position fix and re-synchronize on DL</w:t>
      </w:r>
      <w:r w:rsidR="00A222BD">
        <w:rPr>
          <w:sz w:val="20"/>
        </w:rPr>
        <w:t>, then it can reset the new timer</w:t>
      </w:r>
      <w:r w:rsidRPr="001C4461">
        <w:rPr>
          <w:sz w:val="20"/>
        </w:rPr>
        <w:t xml:space="preserve">. </w:t>
      </w:r>
      <w:r w:rsidR="00A222BD">
        <w:rPr>
          <w:sz w:val="20"/>
        </w:rPr>
        <w:t xml:space="preserve"> </w:t>
      </w:r>
      <w:r w:rsidR="001C4461">
        <w:rPr>
          <w:sz w:val="20"/>
        </w:rPr>
        <w:t>Assuming a hot fix of 1-2 seconds and re-</w:t>
      </w:r>
      <w:r w:rsidR="00073AD8">
        <w:rPr>
          <w:sz w:val="20"/>
        </w:rPr>
        <w:t>synchronization</w:t>
      </w:r>
      <w:r w:rsidR="001C4461">
        <w:rPr>
          <w:sz w:val="20"/>
        </w:rPr>
        <w:t xml:space="preserve"> time in the order of several hundred </w:t>
      </w:r>
      <w:proofErr w:type="spellStart"/>
      <w:r w:rsidR="001C4461">
        <w:rPr>
          <w:sz w:val="20"/>
        </w:rPr>
        <w:t>ms</w:t>
      </w:r>
      <w:proofErr w:type="spellEnd"/>
      <w:r w:rsidR="009217B1">
        <w:rPr>
          <w:sz w:val="20"/>
        </w:rPr>
        <w:t>,</w:t>
      </w:r>
      <w:r w:rsidR="001C4461">
        <w:rPr>
          <w:sz w:val="20"/>
        </w:rPr>
        <w:t xml:space="preserve"> the total time will be consistent with conne</w:t>
      </w:r>
      <w:r w:rsidR="004A2636">
        <w:rPr>
          <w:sz w:val="20"/>
        </w:rPr>
        <w:t>c</w:t>
      </w:r>
      <w:r w:rsidR="001C4461">
        <w:rPr>
          <w:sz w:val="20"/>
        </w:rPr>
        <w:t xml:space="preserve">ted DRX of 2.56 s. </w:t>
      </w:r>
      <w:r w:rsidRPr="001C4461">
        <w:rPr>
          <w:rFonts w:eastAsiaTheme="minorEastAsia"/>
          <w:sz w:val="20"/>
          <w:lang w:eastAsia="zh-CN"/>
        </w:rPr>
        <w:t xml:space="preserve">In Rel-17, when UE initiates </w:t>
      </w:r>
      <w:r w:rsidR="00073AD8">
        <w:rPr>
          <w:rFonts w:eastAsiaTheme="minorEastAsia"/>
          <w:sz w:val="20"/>
          <w:lang w:eastAsia="zh-CN"/>
        </w:rPr>
        <w:t>T317</w:t>
      </w:r>
      <w:r w:rsidRPr="001C4461">
        <w:rPr>
          <w:rFonts w:eastAsiaTheme="minorEastAsia"/>
          <w:sz w:val="20"/>
          <w:lang w:eastAsia="zh-CN"/>
        </w:rPr>
        <w:t xml:space="preserve"> </w:t>
      </w:r>
      <w:r w:rsidR="00972F39">
        <w:rPr>
          <w:rFonts w:eastAsiaTheme="minorEastAsia"/>
          <w:sz w:val="20"/>
          <w:lang w:eastAsia="zh-CN"/>
        </w:rPr>
        <w:t>u</w:t>
      </w:r>
      <w:r w:rsidR="00972F39" w:rsidRPr="00972F39">
        <w:rPr>
          <w:rFonts w:eastAsiaTheme="minorEastAsia"/>
          <w:sz w:val="20"/>
          <w:lang w:eastAsia="zh-CN"/>
        </w:rPr>
        <w:t xml:space="preserve">pon acquisition of </w:t>
      </w:r>
      <w:r w:rsidR="00972F39" w:rsidRPr="00972F39">
        <w:rPr>
          <w:rFonts w:eastAsiaTheme="minorEastAsia"/>
          <w:i/>
          <w:iCs/>
          <w:sz w:val="20"/>
          <w:lang w:eastAsia="zh-CN"/>
        </w:rPr>
        <w:t>SystemInformationBlockType31</w:t>
      </w:r>
      <w:r w:rsidR="00972F39">
        <w:rPr>
          <w:rFonts w:eastAsiaTheme="minorEastAsia"/>
          <w:i/>
          <w:iCs/>
          <w:sz w:val="20"/>
          <w:lang w:eastAsia="zh-CN"/>
        </w:rPr>
        <w:t>,</w:t>
      </w:r>
      <w:r w:rsidR="00972F39" w:rsidRPr="00972F39">
        <w:rPr>
          <w:rFonts w:eastAsiaTheme="minorEastAsia"/>
          <w:i/>
          <w:iCs/>
          <w:sz w:val="20"/>
          <w:lang w:eastAsia="zh-CN"/>
        </w:rPr>
        <w:t xml:space="preserve"> </w:t>
      </w:r>
      <w:r w:rsidRPr="001C4461">
        <w:rPr>
          <w:rFonts w:eastAsiaTheme="minorEastAsia"/>
          <w:sz w:val="20"/>
          <w:lang w:eastAsia="zh-CN"/>
        </w:rPr>
        <w:t>it is kept in RRC_CONNECTED and Upon recovery from loss of pre</w:t>
      </w:r>
      <w:r w:rsidR="009217B1">
        <w:rPr>
          <w:rFonts w:eastAsiaTheme="minorEastAsia"/>
          <w:sz w:val="20"/>
          <w:lang w:eastAsia="zh-CN"/>
        </w:rPr>
        <w:t>-</w:t>
      </w:r>
      <w:r w:rsidRPr="001C4461">
        <w:rPr>
          <w:rFonts w:eastAsiaTheme="minorEastAsia"/>
          <w:sz w:val="20"/>
          <w:lang w:eastAsia="zh-CN"/>
        </w:rPr>
        <w:t>comp</w:t>
      </w:r>
      <w:r w:rsidR="001C4461">
        <w:rPr>
          <w:rFonts w:eastAsiaTheme="minorEastAsia"/>
          <w:sz w:val="20"/>
          <w:lang w:eastAsia="zh-CN"/>
        </w:rPr>
        <w:t>ensation</w:t>
      </w:r>
      <w:r w:rsidRPr="001C4461">
        <w:rPr>
          <w:rFonts w:eastAsiaTheme="minorEastAsia"/>
          <w:sz w:val="20"/>
          <w:lang w:eastAsia="zh-CN"/>
        </w:rPr>
        <w:t xml:space="preserve"> synch</w:t>
      </w:r>
      <w:r w:rsidR="001C4461">
        <w:rPr>
          <w:rFonts w:eastAsiaTheme="minorEastAsia"/>
          <w:sz w:val="20"/>
          <w:lang w:eastAsia="zh-CN"/>
        </w:rPr>
        <w:t>ronization</w:t>
      </w:r>
      <w:r w:rsidRPr="001C4461">
        <w:rPr>
          <w:rFonts w:eastAsiaTheme="minorEastAsia"/>
          <w:sz w:val="20"/>
          <w:lang w:eastAsia="zh-CN"/>
        </w:rPr>
        <w:t xml:space="preserve"> while </w:t>
      </w:r>
      <w:r w:rsidR="001C4461">
        <w:rPr>
          <w:rFonts w:eastAsiaTheme="minorEastAsia"/>
          <w:sz w:val="20"/>
          <w:lang w:eastAsia="zh-CN"/>
        </w:rPr>
        <w:t xml:space="preserve">the </w:t>
      </w:r>
      <w:bookmarkStart w:id="14" w:name="OLE_LINK117"/>
      <w:bookmarkStart w:id="15" w:name="OLE_LINK118"/>
      <w:r w:rsidR="001C4461">
        <w:rPr>
          <w:rFonts w:eastAsiaTheme="minorEastAsia"/>
          <w:sz w:val="20"/>
          <w:lang w:eastAsia="zh-CN"/>
        </w:rPr>
        <w:t>Timing Alignment Timer (</w:t>
      </w:r>
      <w:r w:rsidRPr="001C4461">
        <w:rPr>
          <w:rFonts w:eastAsiaTheme="minorEastAsia"/>
          <w:sz w:val="20"/>
          <w:lang w:eastAsia="zh-CN"/>
        </w:rPr>
        <w:t>TAT</w:t>
      </w:r>
      <w:r w:rsidR="001C4461">
        <w:rPr>
          <w:rFonts w:eastAsiaTheme="minorEastAsia"/>
          <w:sz w:val="20"/>
          <w:lang w:eastAsia="zh-CN"/>
        </w:rPr>
        <w:t>)</w:t>
      </w:r>
      <w:r w:rsidRPr="001C4461">
        <w:rPr>
          <w:rFonts w:eastAsiaTheme="minorEastAsia"/>
          <w:sz w:val="20"/>
          <w:lang w:eastAsia="zh-CN"/>
        </w:rPr>
        <w:t xml:space="preserve"> has not expired</w:t>
      </w:r>
      <w:bookmarkEnd w:id="14"/>
      <w:bookmarkEnd w:id="15"/>
      <w:r w:rsidRPr="001C4461">
        <w:rPr>
          <w:rFonts w:eastAsiaTheme="minorEastAsia"/>
          <w:sz w:val="20"/>
          <w:lang w:eastAsia="zh-CN"/>
        </w:rPr>
        <w:t xml:space="preserve">, UE resumes UL operation, </w:t>
      </w:r>
      <w:r w:rsidR="001C4461">
        <w:rPr>
          <w:rFonts w:eastAsiaTheme="minorEastAsia"/>
          <w:sz w:val="20"/>
          <w:lang w:eastAsia="zh-CN"/>
        </w:rPr>
        <w:t xml:space="preserve">and </w:t>
      </w:r>
      <w:r w:rsidRPr="001C4461">
        <w:rPr>
          <w:rFonts w:eastAsiaTheme="minorEastAsia"/>
          <w:sz w:val="20"/>
          <w:lang w:eastAsia="zh-CN"/>
        </w:rPr>
        <w:t xml:space="preserve">no RACH is needed. </w:t>
      </w:r>
      <w:r w:rsidR="00A222BD">
        <w:rPr>
          <w:rFonts w:eastAsiaTheme="minorEastAsia"/>
          <w:sz w:val="20"/>
          <w:lang w:eastAsia="zh-CN"/>
        </w:rPr>
        <w:t xml:space="preserve">Note that </w:t>
      </w:r>
      <w:r w:rsidR="00A222BD">
        <w:rPr>
          <w:sz w:val="20"/>
        </w:rPr>
        <w:t xml:space="preserve">the above procedure is </w:t>
      </w:r>
      <w:proofErr w:type="gramStart"/>
      <w:r w:rsidR="00A222BD">
        <w:rPr>
          <w:sz w:val="20"/>
        </w:rPr>
        <w:t>similar to</w:t>
      </w:r>
      <w:proofErr w:type="gramEnd"/>
      <w:r w:rsidR="00A222BD">
        <w:rPr>
          <w:sz w:val="20"/>
        </w:rPr>
        <w:t xml:space="preserve"> the procedure for re-acquiring SIB</w:t>
      </w:r>
      <w:r w:rsidR="0061265C">
        <w:rPr>
          <w:sz w:val="20"/>
        </w:rPr>
        <w:t>31</w:t>
      </w:r>
      <w:r w:rsidR="00A222BD">
        <w:rPr>
          <w:sz w:val="20"/>
        </w:rPr>
        <w:t xml:space="preserve"> with a new timer specified by RAN2 in Rel-17 when UL ephemeris validity expired.</w:t>
      </w:r>
    </w:p>
    <w:p w14:paraId="37DF077B" w14:textId="501BCF1D" w:rsidR="00611763" w:rsidRDefault="00611763" w:rsidP="00014707">
      <w:pPr>
        <w:pStyle w:val="ab"/>
        <w:jc w:val="both"/>
        <w:rPr>
          <w:rFonts w:eastAsia="宋体"/>
          <w:bCs/>
          <w:iCs/>
          <w:sz w:val="20"/>
          <w:lang w:eastAsia="zh-CN"/>
        </w:rPr>
      </w:pPr>
    </w:p>
    <w:p w14:paraId="13EB9F20" w14:textId="3EEF9CC0" w:rsidR="00611763" w:rsidRPr="001C4461" w:rsidRDefault="00611763" w:rsidP="00397FB4">
      <w:pPr>
        <w:pStyle w:val="a9"/>
        <w:numPr>
          <w:ilvl w:val="0"/>
          <w:numId w:val="6"/>
        </w:numPr>
        <w:ind w:leftChars="50" w:left="480"/>
        <w:jc w:val="both"/>
        <w:rPr>
          <w:sz w:val="20"/>
        </w:rPr>
      </w:pPr>
      <w:bookmarkStart w:id="16" w:name="OLE_LINK21"/>
      <w:bookmarkStart w:id="17" w:name="OLE_LINK22"/>
      <w:r w:rsidRPr="00BA178A">
        <w:rPr>
          <w:sz w:val="20"/>
          <w:u w:val="single"/>
        </w:rPr>
        <w:t>Option 2</w:t>
      </w:r>
      <w:r w:rsidRPr="001C4461">
        <w:rPr>
          <w:sz w:val="20"/>
        </w:rPr>
        <w:t xml:space="preserve">, the </w:t>
      </w:r>
      <w:proofErr w:type="spellStart"/>
      <w:r w:rsidRPr="001C4461">
        <w:rPr>
          <w:sz w:val="20"/>
        </w:rPr>
        <w:t>eNB</w:t>
      </w:r>
      <w:proofErr w:type="spellEnd"/>
      <w:r w:rsidRPr="001C4461">
        <w:rPr>
          <w:sz w:val="20"/>
        </w:rPr>
        <w:t xml:space="preserve"> can configure a scheduling gap</w:t>
      </w:r>
      <w:r w:rsidR="00073AD8">
        <w:rPr>
          <w:sz w:val="20"/>
        </w:rPr>
        <w:t xml:space="preserve"> to make UE </w:t>
      </w:r>
      <w:r w:rsidR="00073AD8" w:rsidRPr="00073AD8">
        <w:rPr>
          <w:sz w:val="20"/>
        </w:rPr>
        <w:t>re-acquire GNSS position fix</w:t>
      </w:r>
      <w:r w:rsidRPr="001C4461">
        <w:rPr>
          <w:sz w:val="20"/>
        </w:rPr>
        <w:t>. The scheduling gap allows UE to acquire a new GNSS position fix with a typical measurement time in the order of 1</w:t>
      </w:r>
      <w:r w:rsidR="00A222BD">
        <w:rPr>
          <w:sz w:val="20"/>
        </w:rPr>
        <w:t xml:space="preserve"> or 2 </w:t>
      </w:r>
      <w:r w:rsidRPr="001C4461">
        <w:rPr>
          <w:sz w:val="20"/>
        </w:rPr>
        <w:t>second</w:t>
      </w:r>
      <w:r w:rsidR="00A222BD">
        <w:rPr>
          <w:sz w:val="20"/>
        </w:rPr>
        <w:t>s</w:t>
      </w:r>
      <w:r w:rsidRPr="001C4461">
        <w:rPr>
          <w:sz w:val="20"/>
        </w:rPr>
        <w:t xml:space="preserve">. When the new scheduling gap starts, the UE may stop all IoT operations to re-acquire GNSS position fix and DL synchronization. When the new scheduling gap ends, IoT operations may start again. </w:t>
      </w:r>
      <w:bookmarkEnd w:id="16"/>
      <w:bookmarkEnd w:id="17"/>
      <w:r w:rsidR="002C486C">
        <w:rPr>
          <w:sz w:val="20"/>
        </w:rPr>
        <w:t xml:space="preserve">Note that the above procedure is </w:t>
      </w:r>
      <w:proofErr w:type="gramStart"/>
      <w:r w:rsidR="002C486C">
        <w:rPr>
          <w:sz w:val="20"/>
        </w:rPr>
        <w:t>similar to</w:t>
      </w:r>
      <w:proofErr w:type="gramEnd"/>
      <w:r w:rsidR="002C486C">
        <w:rPr>
          <w:sz w:val="20"/>
        </w:rPr>
        <w:t xml:space="preserve"> the procedure for the legacy UL Compensation Gap in cellular, where the UE stops transmitting repetitions in a long UL transmission exceeding 256 </w:t>
      </w:r>
      <w:proofErr w:type="spellStart"/>
      <w:r w:rsidR="002C486C">
        <w:rPr>
          <w:sz w:val="20"/>
        </w:rPr>
        <w:t>ms</w:t>
      </w:r>
      <w:proofErr w:type="spellEnd"/>
      <w:r w:rsidR="002C486C">
        <w:rPr>
          <w:sz w:val="20"/>
        </w:rPr>
        <w:t xml:space="preserve"> to re-acquire DL synchronization.</w:t>
      </w:r>
    </w:p>
    <w:p w14:paraId="7BAFA7F9" w14:textId="77777777" w:rsidR="00397FB4" w:rsidRPr="00397FB4" w:rsidRDefault="00397FB4" w:rsidP="00397FB4">
      <w:pPr>
        <w:jc w:val="both"/>
        <w:rPr>
          <w:rFonts w:eastAsia="Malgun Gothic"/>
          <w:sz w:val="20"/>
          <w:lang w:eastAsia="ko-KR"/>
        </w:rPr>
      </w:pPr>
    </w:p>
    <w:p w14:paraId="071F3605" w14:textId="2D60AFA7" w:rsidR="00710098" w:rsidRDefault="00397FB4" w:rsidP="00397FB4">
      <w:pPr>
        <w:jc w:val="both"/>
        <w:rPr>
          <w:i/>
          <w:iCs/>
          <w:sz w:val="20"/>
          <w:lang w:eastAsia="ko-KR"/>
        </w:rPr>
      </w:pPr>
      <w:bookmarkStart w:id="18" w:name="OLE_LINK125"/>
      <w:bookmarkStart w:id="19" w:name="OLE_LINK126"/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 w:rsidR="00972F39">
        <w:rPr>
          <w:b/>
          <w:bCs/>
          <w:i/>
          <w:iCs/>
          <w:sz w:val="20"/>
          <w:lang w:eastAsia="ko-KR"/>
        </w:rPr>
        <w:t>9</w:t>
      </w:r>
      <w:r w:rsidRPr="00397FB4">
        <w:rPr>
          <w:i/>
          <w:iCs/>
          <w:sz w:val="20"/>
          <w:lang w:eastAsia="ko-KR"/>
        </w:rPr>
        <w:t xml:space="preserve">: </w:t>
      </w:r>
      <w:r w:rsidR="00FF4353">
        <w:rPr>
          <w:i/>
          <w:iCs/>
          <w:sz w:val="20"/>
          <w:lang w:eastAsia="ko-KR"/>
        </w:rPr>
        <w:t xml:space="preserve"> </w:t>
      </w:r>
      <w:r w:rsidR="00710098" w:rsidRPr="00710098">
        <w:rPr>
          <w:i/>
          <w:iCs/>
          <w:sz w:val="20"/>
          <w:lang w:eastAsia="ko-KR"/>
        </w:rPr>
        <w:t>UE can re-acquire GNSS position fix based on</w:t>
      </w:r>
      <w:r w:rsidR="00FF4353">
        <w:rPr>
          <w:i/>
          <w:iCs/>
          <w:sz w:val="20"/>
          <w:lang w:eastAsia="ko-KR"/>
        </w:rPr>
        <w:t xml:space="preserve"> when it is triggered to make GNSS measurements</w:t>
      </w:r>
      <w:r w:rsidR="00710098">
        <w:rPr>
          <w:i/>
          <w:iCs/>
          <w:sz w:val="20"/>
          <w:lang w:eastAsia="ko-KR"/>
        </w:rPr>
        <w:t xml:space="preserve"> </w:t>
      </w:r>
      <w:r w:rsidR="00972F39">
        <w:rPr>
          <w:i/>
          <w:iCs/>
          <w:sz w:val="20"/>
          <w:lang w:eastAsia="ko-KR"/>
        </w:rPr>
        <w:t>utilizing</w:t>
      </w:r>
      <w:r w:rsidR="00710098">
        <w:rPr>
          <w:i/>
          <w:iCs/>
          <w:sz w:val="20"/>
          <w:lang w:eastAsia="ko-KR"/>
        </w:rPr>
        <w:t>:</w:t>
      </w:r>
    </w:p>
    <w:p w14:paraId="3D02F878" w14:textId="11F6D831" w:rsidR="00710098" w:rsidRPr="00710098" w:rsidRDefault="00710098" w:rsidP="00710098">
      <w:pPr>
        <w:pStyle w:val="a9"/>
        <w:numPr>
          <w:ilvl w:val="0"/>
          <w:numId w:val="16"/>
        </w:numPr>
        <w:ind w:leftChars="0"/>
        <w:jc w:val="both"/>
        <w:rPr>
          <w:i/>
          <w:iCs/>
          <w:sz w:val="20"/>
          <w:lang w:eastAsia="ko-KR"/>
        </w:rPr>
      </w:pPr>
      <w:r w:rsidRPr="00710098">
        <w:rPr>
          <w:i/>
          <w:iCs/>
          <w:sz w:val="20"/>
          <w:lang w:eastAsia="ko-KR"/>
        </w:rPr>
        <w:t>A new GNSS timer</w:t>
      </w:r>
    </w:p>
    <w:p w14:paraId="45D09290" w14:textId="61E98995" w:rsidR="00710098" w:rsidRPr="00710098" w:rsidRDefault="00710098" w:rsidP="00710098">
      <w:pPr>
        <w:pStyle w:val="a9"/>
        <w:numPr>
          <w:ilvl w:val="0"/>
          <w:numId w:val="16"/>
        </w:numPr>
        <w:ind w:leftChars="0"/>
        <w:jc w:val="both"/>
        <w:rPr>
          <w:i/>
          <w:iCs/>
          <w:sz w:val="20"/>
          <w:lang w:eastAsia="ko-KR"/>
        </w:rPr>
      </w:pPr>
      <w:r w:rsidRPr="00710098">
        <w:rPr>
          <w:i/>
          <w:iCs/>
          <w:sz w:val="20"/>
          <w:lang w:eastAsia="ko-KR"/>
        </w:rPr>
        <w:t xml:space="preserve">A new scheduling </w:t>
      </w:r>
      <w:proofErr w:type="gramStart"/>
      <w:r w:rsidRPr="00710098">
        <w:rPr>
          <w:i/>
          <w:iCs/>
          <w:sz w:val="20"/>
          <w:lang w:eastAsia="ko-KR"/>
        </w:rPr>
        <w:t>gap</w:t>
      </w:r>
      <w:proofErr w:type="gramEnd"/>
    </w:p>
    <w:p w14:paraId="57500600" w14:textId="77777777" w:rsidR="00710098" w:rsidRDefault="00710098" w:rsidP="00397FB4">
      <w:pPr>
        <w:jc w:val="both"/>
        <w:rPr>
          <w:i/>
          <w:iCs/>
          <w:sz w:val="20"/>
          <w:lang w:eastAsia="ko-KR"/>
        </w:rPr>
      </w:pPr>
    </w:p>
    <w:p w14:paraId="11845744" w14:textId="5434E179" w:rsidR="00710098" w:rsidRDefault="00710098" w:rsidP="00397FB4">
      <w:pPr>
        <w:jc w:val="both"/>
        <w:rPr>
          <w:i/>
          <w:iCs/>
          <w:sz w:val="20"/>
          <w:lang w:eastAsia="ko-KR"/>
        </w:rPr>
      </w:pPr>
      <w:r>
        <w:rPr>
          <w:i/>
          <w:iCs/>
          <w:sz w:val="20"/>
          <w:lang w:eastAsia="ko-KR"/>
        </w:rPr>
        <w:t>We have preference for the new GNSS timer as it is similar in principle to the procedure specified in RAN2 for connected UE to re-acquire SIB</w:t>
      </w:r>
      <w:r w:rsidR="00972F39">
        <w:rPr>
          <w:i/>
          <w:iCs/>
          <w:sz w:val="20"/>
          <w:lang w:eastAsia="ko-KR"/>
        </w:rPr>
        <w:t>31</w:t>
      </w:r>
      <w:r>
        <w:rPr>
          <w:i/>
          <w:iCs/>
          <w:sz w:val="20"/>
          <w:lang w:eastAsia="ko-KR"/>
        </w:rPr>
        <w:t xml:space="preserve"> with timer</w:t>
      </w:r>
      <w:r w:rsidR="00972F39">
        <w:rPr>
          <w:i/>
          <w:iCs/>
          <w:sz w:val="20"/>
          <w:lang w:eastAsia="ko-KR"/>
        </w:rPr>
        <w:t xml:space="preserve"> T318</w:t>
      </w:r>
      <w:r>
        <w:rPr>
          <w:i/>
          <w:iCs/>
          <w:sz w:val="20"/>
          <w:lang w:eastAsia="ko-KR"/>
        </w:rPr>
        <w:t>. The impact on the RAN1 specifications will be relatively lower. This new timer should only be started in case the closed-loop timing corrections and potentially closed-loop frequency corrections failed to keep UE synchronized in time and frequency after the GNSS validity duration expires.</w:t>
      </w:r>
    </w:p>
    <w:p w14:paraId="17926C15" w14:textId="77777777" w:rsidR="00397FB4" w:rsidRPr="00397FB4" w:rsidRDefault="00397FB4" w:rsidP="00D978A5">
      <w:pPr>
        <w:pStyle w:val="ab"/>
        <w:jc w:val="both"/>
        <w:rPr>
          <w:i/>
          <w:iCs/>
          <w:sz w:val="20"/>
        </w:rPr>
      </w:pPr>
    </w:p>
    <w:p w14:paraId="012BE8B6" w14:textId="2685DA96" w:rsidR="00D978A5" w:rsidRPr="003A2911" w:rsidRDefault="00397FB4" w:rsidP="00D978A5">
      <w:pPr>
        <w:pStyle w:val="ab"/>
        <w:jc w:val="both"/>
        <w:rPr>
          <w:i/>
          <w:iCs/>
          <w:sz w:val="20"/>
        </w:rPr>
      </w:pPr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 w:rsidR="00972F39">
        <w:rPr>
          <w:b/>
          <w:bCs/>
          <w:i/>
          <w:iCs/>
          <w:sz w:val="20"/>
          <w:lang w:eastAsia="ko-KR"/>
        </w:rPr>
        <w:t>10</w:t>
      </w:r>
      <w:r w:rsidRPr="00397FB4">
        <w:rPr>
          <w:i/>
          <w:iCs/>
          <w:sz w:val="20"/>
          <w:lang w:eastAsia="ko-KR"/>
        </w:rPr>
        <w:t>:</w:t>
      </w:r>
      <w:r w:rsidRPr="00397FB4">
        <w:rPr>
          <w:i/>
          <w:iCs/>
          <w:sz w:val="20"/>
        </w:rPr>
        <w:t xml:space="preserve"> </w:t>
      </w:r>
      <w:r w:rsidRPr="00397FB4">
        <w:rPr>
          <w:rFonts w:eastAsiaTheme="minorEastAsia"/>
          <w:i/>
          <w:iCs/>
          <w:sz w:val="20"/>
          <w:lang w:eastAsia="zh-CN"/>
        </w:rPr>
        <w:t>“UE can re-acquire GNSS position fix based on a new GNSS measurement timer”</w:t>
      </w:r>
      <w:r w:rsidR="00D978A5" w:rsidRPr="00397FB4">
        <w:rPr>
          <w:i/>
          <w:iCs/>
          <w:sz w:val="20"/>
        </w:rPr>
        <w:t xml:space="preserve"> ha</w:t>
      </w:r>
      <w:r>
        <w:rPr>
          <w:i/>
          <w:iCs/>
          <w:sz w:val="20"/>
        </w:rPr>
        <w:t>s</w:t>
      </w:r>
      <w:r w:rsidR="00D978A5" w:rsidRPr="00397FB4">
        <w:rPr>
          <w:i/>
          <w:iCs/>
          <w:sz w:val="20"/>
        </w:rPr>
        <w:t xml:space="preserve"> lower impact on specifications. </w:t>
      </w:r>
    </w:p>
    <w:p w14:paraId="090026EA" w14:textId="00E93E93" w:rsidR="00D978A5" w:rsidRPr="00397FB4" w:rsidRDefault="00D978A5" w:rsidP="00D978A5">
      <w:pPr>
        <w:pStyle w:val="ab"/>
        <w:jc w:val="both"/>
        <w:rPr>
          <w:rFonts w:eastAsiaTheme="minorEastAsia"/>
          <w:i/>
          <w:iCs/>
          <w:sz w:val="20"/>
          <w:lang w:eastAsia="zh-CN"/>
        </w:rPr>
      </w:pPr>
      <w:bookmarkStart w:id="20" w:name="OLE_LINK127"/>
      <w:bookmarkStart w:id="21" w:name="OLE_LINK128"/>
      <w:r w:rsidRPr="00397FB4">
        <w:rPr>
          <w:rFonts w:eastAsiaTheme="minorEastAsia"/>
          <w:b/>
          <w:bCs/>
          <w:i/>
          <w:iCs/>
          <w:sz w:val="20"/>
          <w:lang w:eastAsia="zh-CN"/>
        </w:rPr>
        <w:t xml:space="preserve">Proposal </w:t>
      </w:r>
      <w:r w:rsidR="00972F39">
        <w:rPr>
          <w:rFonts w:eastAsiaTheme="minorEastAsia"/>
          <w:b/>
          <w:bCs/>
          <w:i/>
          <w:iCs/>
          <w:sz w:val="20"/>
          <w:lang w:eastAsia="zh-CN"/>
        </w:rPr>
        <w:t>6</w:t>
      </w:r>
      <w:r w:rsidRPr="00397FB4">
        <w:rPr>
          <w:rFonts w:eastAsiaTheme="minorEastAsia"/>
          <w:i/>
          <w:iCs/>
          <w:sz w:val="20"/>
          <w:lang w:eastAsia="zh-CN"/>
        </w:rPr>
        <w:t xml:space="preserve">: </w:t>
      </w:r>
      <w:r w:rsidR="00073AD8" w:rsidRPr="00397FB4">
        <w:rPr>
          <w:rFonts w:eastAsiaTheme="minorEastAsia"/>
          <w:i/>
          <w:iCs/>
          <w:sz w:val="20"/>
          <w:lang w:eastAsia="zh-CN"/>
        </w:rPr>
        <w:t>“UE can re-acquire GNSS position fix based on a new GNSS measurement timer”</w:t>
      </w:r>
      <w:r w:rsidRPr="00397FB4">
        <w:rPr>
          <w:rFonts w:eastAsiaTheme="minorEastAsia"/>
          <w:i/>
          <w:iCs/>
          <w:sz w:val="20"/>
          <w:lang w:eastAsia="zh-CN"/>
        </w:rPr>
        <w:t xml:space="preserve"> is baseline for improved GNSS operations.</w:t>
      </w:r>
    </w:p>
    <w:bookmarkEnd w:id="18"/>
    <w:bookmarkEnd w:id="19"/>
    <w:bookmarkEnd w:id="20"/>
    <w:bookmarkEnd w:id="21"/>
    <w:p w14:paraId="0407108F" w14:textId="65E18BE3" w:rsidR="00BA0A8A" w:rsidRPr="00D978A5" w:rsidRDefault="00BA0A8A" w:rsidP="00D978A5">
      <w:pPr>
        <w:widowControl w:val="0"/>
        <w:jc w:val="both"/>
        <w:rPr>
          <w:i/>
          <w:sz w:val="20"/>
          <w:lang w:eastAsia="ko-KR"/>
        </w:rPr>
      </w:pPr>
    </w:p>
    <w:bookmarkEnd w:id="9"/>
    <w:p w14:paraId="20FA10AB" w14:textId="02BEC4D8" w:rsidR="005F2BBB" w:rsidRPr="007F6704" w:rsidRDefault="00260320" w:rsidP="005F2BBB">
      <w:pPr>
        <w:pStyle w:val="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  <w:lang w:eastAsia="zh-CN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5F8156B9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proposals were made</w:t>
      </w:r>
    </w:p>
    <w:p w14:paraId="0C4B69D5" w14:textId="77777777" w:rsidR="00972F39" w:rsidRDefault="00972F39" w:rsidP="00DF145D">
      <w:pPr>
        <w:pStyle w:val="Doc-text2"/>
        <w:spacing w:afterLines="100" w:after="240"/>
        <w:ind w:left="0" w:firstLine="0"/>
        <w:jc w:val="both"/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</w:pPr>
      <w:r w:rsidRPr="00403471"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 xml:space="preserve">Observation </w:t>
      </w:r>
      <w:r>
        <w:rPr>
          <w:rFonts w:ascii="Times New Roman" w:eastAsia="+mn-ea" w:hAnsi="Times New Roman" w:cs="Times New Roman"/>
          <w:b/>
          <w:i/>
          <w:color w:val="000000"/>
          <w:kern w:val="24"/>
          <w:sz w:val="20"/>
          <w:szCs w:val="20"/>
          <w:lang w:val="en-GB"/>
        </w:rPr>
        <w:t>1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: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T</w:t>
      </w:r>
      <w:r w:rsidRPr="0059695D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he TA error due to the position error of a UE that is moving without GNSS measurements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can be 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approximately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5.8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us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and 11.6 us within 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30 seconds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and 60 seconds at UE velocity of 120 km/h in IoT NTN</w:t>
      </w:r>
      <w:r w:rsidRPr="00BB1398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 xml:space="preserve"> </w:t>
      </w:r>
      <w:r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for LEO 600km</w:t>
      </w:r>
      <w:r w:rsidRPr="00403471">
        <w:rPr>
          <w:rFonts w:ascii="Times New Roman" w:eastAsia="+mn-ea" w:hAnsi="Times New Roman" w:cs="Times New Roman"/>
          <w:i/>
          <w:color w:val="000000"/>
          <w:kern w:val="24"/>
          <w:sz w:val="20"/>
          <w:szCs w:val="20"/>
          <w:lang w:val="en-GB"/>
        </w:rPr>
        <w:t>.</w:t>
      </w:r>
    </w:p>
    <w:p w14:paraId="453DF279" w14:textId="77777777" w:rsidR="00972F39" w:rsidRPr="00DA6E34" w:rsidRDefault="00972F39" w:rsidP="00DF145D">
      <w:pPr>
        <w:spacing w:afterLines="100" w:after="240"/>
        <w:jc w:val="both"/>
        <w:rPr>
          <w:rFonts w:eastAsiaTheme="minorEastAsia"/>
          <w:i/>
          <w:sz w:val="20"/>
          <w:lang w:eastAsia="zh-CN"/>
        </w:rPr>
      </w:pPr>
      <w:r w:rsidRPr="00DA6E34">
        <w:rPr>
          <w:b/>
          <w:i/>
          <w:sz w:val="20"/>
          <w:lang w:eastAsia="zh-CN"/>
        </w:rPr>
        <w:t xml:space="preserve">Observation </w:t>
      </w:r>
      <w:r>
        <w:rPr>
          <w:b/>
          <w:i/>
          <w:sz w:val="20"/>
          <w:lang w:eastAsia="zh-CN"/>
        </w:rPr>
        <w:t>2</w:t>
      </w:r>
      <w:r w:rsidRPr="00DA6E34">
        <w:rPr>
          <w:i/>
          <w:sz w:val="20"/>
          <w:lang w:eastAsia="zh-CN"/>
        </w:rPr>
        <w:t xml:space="preserve">: </w:t>
      </w:r>
      <w:r w:rsidRPr="00DA6E34">
        <w:rPr>
          <w:rFonts w:eastAsiaTheme="minorEastAsia"/>
          <w:i/>
          <w:sz w:val="20"/>
          <w:lang w:val="en-US" w:eastAsia="zh-CN"/>
        </w:rPr>
        <w:t>For UE velocity above 30 km/h, if no closed loop time correction exists, UE needs to do GNSS position fix within 60 seconds to make TA error due to the position error of a UE smaller than transmit time error 2.6 us in NB-IoT</w:t>
      </w:r>
      <w:r>
        <w:rPr>
          <w:rFonts w:eastAsiaTheme="minorEastAsia"/>
          <w:i/>
          <w:sz w:val="20"/>
          <w:lang w:val="en-US" w:eastAsia="zh-CN"/>
        </w:rPr>
        <w:t xml:space="preserve"> NTN</w:t>
      </w:r>
      <w:r w:rsidRPr="00BB1398">
        <w:rPr>
          <w:rFonts w:eastAsia="+mn-ea"/>
          <w:i/>
          <w:color w:val="000000"/>
          <w:kern w:val="24"/>
          <w:sz w:val="20"/>
        </w:rPr>
        <w:t xml:space="preserve"> </w:t>
      </w:r>
      <w:r>
        <w:rPr>
          <w:rFonts w:eastAsia="+mn-ea"/>
          <w:i/>
          <w:color w:val="000000"/>
          <w:kern w:val="24"/>
          <w:sz w:val="20"/>
        </w:rPr>
        <w:t>for LEO 600km</w:t>
      </w:r>
      <w:r w:rsidRPr="00DA6E34">
        <w:rPr>
          <w:rFonts w:eastAsiaTheme="minorEastAsia"/>
          <w:i/>
          <w:sz w:val="20"/>
          <w:lang w:val="en-US" w:eastAsia="zh-CN"/>
        </w:rPr>
        <w:t>.</w:t>
      </w:r>
    </w:p>
    <w:p w14:paraId="407B21E6" w14:textId="2A369507" w:rsidR="00972F39" w:rsidRDefault="00972F39" w:rsidP="00DF145D">
      <w:pPr>
        <w:spacing w:afterLines="100" w:after="240"/>
        <w:jc w:val="both"/>
        <w:rPr>
          <w:rFonts w:eastAsiaTheme="minorEastAsia"/>
          <w:i/>
          <w:sz w:val="20"/>
          <w:lang w:val="en-US" w:eastAsia="zh-CN"/>
        </w:rPr>
      </w:pPr>
      <w:r w:rsidRPr="00DA6E34">
        <w:rPr>
          <w:b/>
          <w:i/>
          <w:sz w:val="20"/>
          <w:lang w:eastAsia="zh-CN"/>
        </w:rPr>
        <w:t xml:space="preserve">Observation </w:t>
      </w:r>
      <w:r>
        <w:rPr>
          <w:b/>
          <w:i/>
          <w:sz w:val="20"/>
          <w:lang w:eastAsia="zh-CN"/>
        </w:rPr>
        <w:t>3</w:t>
      </w:r>
      <w:r w:rsidRPr="00DA6E34">
        <w:rPr>
          <w:i/>
          <w:sz w:val="20"/>
          <w:lang w:eastAsia="zh-CN"/>
        </w:rPr>
        <w:t xml:space="preserve">: </w:t>
      </w:r>
      <w:r w:rsidRPr="002155D9">
        <w:rPr>
          <w:rFonts w:eastAsiaTheme="minorEastAsia"/>
          <w:i/>
          <w:sz w:val="20"/>
          <w:lang w:val="en-US" w:eastAsia="zh-CN"/>
        </w:rPr>
        <w:t xml:space="preserve">TA error caused by UE </w:t>
      </w:r>
      <w:r>
        <w:rPr>
          <w:rFonts w:eastAsiaTheme="minorEastAsia"/>
          <w:i/>
          <w:sz w:val="20"/>
          <w:lang w:val="en-US" w:eastAsia="zh-CN"/>
        </w:rPr>
        <w:t xml:space="preserve">velocity </w:t>
      </w:r>
      <w:r w:rsidRPr="002155D9">
        <w:rPr>
          <w:rFonts w:eastAsiaTheme="minorEastAsia"/>
          <w:i/>
          <w:sz w:val="20"/>
          <w:lang w:val="en-US" w:eastAsia="zh-CN"/>
        </w:rPr>
        <w:t>in TN is larger than that in NTN.</w:t>
      </w:r>
    </w:p>
    <w:p w14:paraId="4ED05AC2" w14:textId="77777777" w:rsidR="00972F39" w:rsidRPr="00DA6E34" w:rsidRDefault="00972F39" w:rsidP="00DF145D">
      <w:pPr>
        <w:spacing w:afterLines="100" w:after="240"/>
        <w:jc w:val="both"/>
        <w:rPr>
          <w:rFonts w:eastAsiaTheme="minorEastAsia"/>
          <w:i/>
          <w:sz w:val="20"/>
          <w:lang w:eastAsia="zh-CN"/>
        </w:rPr>
      </w:pPr>
      <w:r w:rsidRPr="00344538">
        <w:rPr>
          <w:rFonts w:eastAsiaTheme="minorEastAsia"/>
          <w:b/>
          <w:bCs/>
          <w:i/>
          <w:sz w:val="20"/>
          <w:lang w:val="en-US" w:eastAsia="zh-CN"/>
        </w:rPr>
        <w:t>Observation 4</w:t>
      </w:r>
      <w:r>
        <w:rPr>
          <w:rFonts w:eastAsiaTheme="minorEastAsia"/>
          <w:i/>
          <w:sz w:val="20"/>
          <w:lang w:val="en-US" w:eastAsia="zh-CN"/>
        </w:rPr>
        <w:t xml:space="preserve">: </w:t>
      </w:r>
      <w:r w:rsidRPr="00E6138F">
        <w:rPr>
          <w:rFonts w:eastAsiaTheme="minorEastAsia"/>
          <w:i/>
          <w:sz w:val="20"/>
          <w:lang w:val="en-US" w:eastAsia="zh-CN"/>
        </w:rPr>
        <w:t xml:space="preserve">The TA error caused by UE </w:t>
      </w:r>
      <w:r>
        <w:rPr>
          <w:rFonts w:eastAsiaTheme="minorEastAsia"/>
          <w:i/>
          <w:sz w:val="20"/>
          <w:lang w:val="en-US" w:eastAsia="zh-CN"/>
        </w:rPr>
        <w:t xml:space="preserve">velocity </w:t>
      </w:r>
      <w:r w:rsidRPr="00E6138F">
        <w:rPr>
          <w:rFonts w:eastAsiaTheme="minorEastAsia"/>
          <w:i/>
          <w:sz w:val="20"/>
          <w:lang w:val="en-US" w:eastAsia="zh-CN"/>
        </w:rPr>
        <w:t>in NTN can be taken care of by legacy closed loop time correction in Rel-18.</w:t>
      </w:r>
    </w:p>
    <w:p w14:paraId="16EC5D08" w14:textId="77777777" w:rsidR="00972F39" w:rsidRDefault="00972F39" w:rsidP="00DF145D">
      <w:pPr>
        <w:spacing w:afterLines="100" w:after="240"/>
        <w:jc w:val="both"/>
        <w:rPr>
          <w:rFonts w:eastAsia="+mn-ea"/>
          <w:i/>
          <w:color w:val="000000"/>
          <w:kern w:val="24"/>
          <w:sz w:val="20"/>
        </w:rPr>
      </w:pPr>
      <w:r>
        <w:rPr>
          <w:rFonts w:eastAsia="+mn-ea"/>
          <w:b/>
          <w:i/>
          <w:color w:val="000000"/>
          <w:kern w:val="24"/>
          <w:sz w:val="20"/>
        </w:rPr>
        <w:t>Observation 5</w:t>
      </w:r>
      <w:r>
        <w:rPr>
          <w:rFonts w:eastAsia="+mn-ea"/>
          <w:i/>
          <w:color w:val="000000"/>
          <w:kern w:val="24"/>
          <w:sz w:val="20"/>
        </w:rPr>
        <w:t xml:space="preserve">: The maximum Doppler shift error due to the position error of a UE that is moving without GNSS measurements at Nadir can be approximately 168.8Hz and 337.7Hz within 60 seconds and 120 seconds at UE velocity </w:t>
      </w:r>
      <w:r>
        <w:rPr>
          <w:rFonts w:eastAsia="+mn-ea"/>
          <w:i/>
          <w:color w:val="000000"/>
          <w:kern w:val="24"/>
          <w:sz w:val="20"/>
        </w:rPr>
        <w:lastRenderedPageBreak/>
        <w:t>of 120 km/h for LEO 600km. At the lower elevation angle 30 degree, the frequency error is in the order of a few Hz for LEO 600km.</w:t>
      </w:r>
    </w:p>
    <w:p w14:paraId="6FB3CEC1" w14:textId="5343215A" w:rsidR="00DF145D" w:rsidRPr="00DF145D" w:rsidRDefault="00DF145D" w:rsidP="00DF145D">
      <w:pPr>
        <w:pStyle w:val="Doc-text2"/>
        <w:spacing w:afterLines="100" w:after="24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Observation 6: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 Depending </w:t>
      </w:r>
      <w:r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on 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 xml:space="preserve">UE velocity and time elapsed since UE last acquired GNSS location, the frequency error could become increasingly large and exceed the frequency error requirements without closed-loop frequency correction. </w:t>
      </w:r>
    </w:p>
    <w:p w14:paraId="600FA53E" w14:textId="77777777" w:rsidR="00DF145D" w:rsidRPr="00DF145D" w:rsidRDefault="00DF145D" w:rsidP="00DF145D">
      <w:pPr>
        <w:pStyle w:val="Doc-text2"/>
        <w:spacing w:afterLines="100" w:after="240"/>
        <w:ind w:left="0" w:firstLine="0"/>
        <w:jc w:val="both"/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</w:pPr>
      <w:r w:rsidRPr="00DF145D">
        <w:rPr>
          <w:rFonts w:ascii="Times New Roman" w:eastAsiaTheme="minorEastAsia" w:hAnsi="Times New Roman" w:cs="Times New Roman"/>
          <w:b/>
          <w:bCs/>
          <w:i/>
          <w:color w:val="000000"/>
          <w:kern w:val="24"/>
          <w:sz w:val="20"/>
          <w:szCs w:val="20"/>
          <w:lang w:val="en-US" w:eastAsia="zh-CN"/>
        </w:rPr>
        <w:t>Observation 7</w:t>
      </w:r>
      <w:r w:rsidRPr="00DF145D">
        <w:rPr>
          <w:rFonts w:ascii="Times New Roman" w:eastAsiaTheme="minorEastAsia" w:hAnsi="Times New Roman" w:cs="Times New Roman"/>
          <w:i/>
          <w:color w:val="000000"/>
          <w:kern w:val="24"/>
          <w:sz w:val="20"/>
          <w:szCs w:val="20"/>
          <w:lang w:val="en-US" w:eastAsia="zh-CN"/>
        </w:rPr>
        <w:t>: Closed loop frequency correction is not used in legacy TN system, which will require specifications if it is found to be beneficial.</w:t>
      </w:r>
    </w:p>
    <w:p w14:paraId="1E1E77B1" w14:textId="399DD155" w:rsidR="00DF145D" w:rsidRPr="00DF145D" w:rsidRDefault="00DF145D" w:rsidP="00DF145D">
      <w:pPr>
        <w:pStyle w:val="ab"/>
        <w:spacing w:afterLines="100" w:after="240"/>
        <w:jc w:val="both"/>
        <w:rPr>
          <w:rFonts w:eastAsia="Malgun Gothic"/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t>Proposal 1: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EA5987">
        <w:rPr>
          <w:i/>
          <w:sz w:val="20"/>
        </w:rPr>
        <w:t>Based on UE reported GNSS assistance information and residual transmit timing error</w:t>
      </w:r>
      <w:r>
        <w:rPr>
          <w:i/>
          <w:sz w:val="20"/>
        </w:rPr>
        <w:t xml:space="preserve"> measurements at the </w:t>
      </w:r>
      <w:proofErr w:type="spellStart"/>
      <w:r>
        <w:rPr>
          <w:i/>
          <w:sz w:val="20"/>
        </w:rPr>
        <w:t>eNB</w:t>
      </w:r>
      <w:proofErr w:type="spellEnd"/>
      <w:r w:rsidRPr="00EA5987">
        <w:rPr>
          <w:i/>
          <w:sz w:val="20"/>
        </w:rPr>
        <w:t xml:space="preserve">, </w:t>
      </w:r>
      <w:r>
        <w:rPr>
          <w:i/>
          <w:sz w:val="20"/>
        </w:rPr>
        <w:t xml:space="preserve">the </w:t>
      </w:r>
      <w:proofErr w:type="spellStart"/>
      <w:r w:rsidRPr="00EA5987">
        <w:rPr>
          <w:i/>
          <w:sz w:val="20"/>
        </w:rPr>
        <w:t>eNB</w:t>
      </w:r>
      <w:proofErr w:type="spellEnd"/>
      <w:r w:rsidRPr="00EA5987">
        <w:rPr>
          <w:i/>
          <w:sz w:val="20"/>
        </w:rPr>
        <w:t xml:space="preserve"> can trigger UE to do GNSS measurement by RRC signalling</w:t>
      </w:r>
      <w:r w:rsidRPr="00EA5987">
        <w:rPr>
          <w:i/>
          <w:sz w:val="20"/>
          <w:lang w:eastAsia="ko-KR"/>
        </w:rPr>
        <w:t>.</w:t>
      </w:r>
    </w:p>
    <w:p w14:paraId="11E281E4" w14:textId="77777777" w:rsidR="00DF145D" w:rsidRPr="00EA5987" w:rsidRDefault="00DF145D" w:rsidP="00DF145D">
      <w:pPr>
        <w:pStyle w:val="ab"/>
        <w:spacing w:afterLines="100" w:after="240"/>
        <w:jc w:val="both"/>
        <w:rPr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t>Proposal 2: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 w:rsidRPr="00EA5987">
        <w:rPr>
          <w:i/>
          <w:sz w:val="20"/>
        </w:rPr>
        <w:t xml:space="preserve">After </w:t>
      </w:r>
      <w:proofErr w:type="spellStart"/>
      <w:r>
        <w:rPr>
          <w:i/>
          <w:sz w:val="20"/>
        </w:rPr>
        <w:t>eNB</w:t>
      </w:r>
      <w:proofErr w:type="spellEnd"/>
      <w:r>
        <w:rPr>
          <w:i/>
          <w:sz w:val="20"/>
        </w:rPr>
        <w:t xml:space="preserve"> triggers UE to re-acquire </w:t>
      </w:r>
      <w:r w:rsidRPr="00EA5987">
        <w:rPr>
          <w:i/>
          <w:sz w:val="20"/>
        </w:rPr>
        <w:t>GNSS position fix in connected, UE can report GNSS related information with MAC CE</w:t>
      </w:r>
      <w:r w:rsidRPr="00EA5987">
        <w:rPr>
          <w:i/>
          <w:sz w:val="20"/>
          <w:lang w:eastAsia="ko-KR"/>
        </w:rPr>
        <w:t>.</w:t>
      </w:r>
    </w:p>
    <w:p w14:paraId="069645A0" w14:textId="77777777" w:rsidR="00DF145D" w:rsidRPr="00EA5987" w:rsidRDefault="00DF145D" w:rsidP="00DF145D">
      <w:pPr>
        <w:pStyle w:val="ab"/>
        <w:spacing w:after="0"/>
        <w:jc w:val="both"/>
        <w:rPr>
          <w:i/>
          <w:sz w:val="20"/>
          <w:lang w:eastAsia="ko-KR"/>
        </w:rPr>
      </w:pPr>
      <w:r w:rsidRPr="00EA5987">
        <w:rPr>
          <w:b/>
          <w:i/>
          <w:sz w:val="20"/>
          <w:lang w:eastAsia="ko-KR"/>
        </w:rPr>
        <w:t xml:space="preserve">Proposal </w:t>
      </w:r>
      <w:r>
        <w:rPr>
          <w:b/>
          <w:i/>
          <w:sz w:val="20"/>
          <w:lang w:eastAsia="ko-KR"/>
        </w:rPr>
        <w:t>3</w:t>
      </w:r>
      <w:r w:rsidRPr="00EA5987">
        <w:rPr>
          <w:b/>
          <w:i/>
          <w:sz w:val="20"/>
          <w:lang w:eastAsia="ko-KR"/>
        </w:rPr>
        <w:t>:</w:t>
      </w:r>
      <w:r w:rsidRPr="00EA5987">
        <w:rPr>
          <w:rFonts w:eastAsiaTheme="minorEastAsia"/>
          <w:bCs/>
          <w:i/>
          <w:sz w:val="20"/>
          <w:lang w:eastAsia="zh-CN"/>
        </w:rPr>
        <w:t xml:space="preserve"> </w:t>
      </w:r>
      <w:r>
        <w:rPr>
          <w:rFonts w:eastAsiaTheme="minorEastAsia"/>
          <w:bCs/>
          <w:i/>
          <w:sz w:val="20"/>
          <w:lang w:eastAsia="zh-CN"/>
        </w:rPr>
        <w:t xml:space="preserve">Add the following fields to </w:t>
      </w:r>
      <w:r w:rsidRPr="00B71859">
        <w:rPr>
          <w:i/>
          <w:sz w:val="20"/>
        </w:rPr>
        <w:t xml:space="preserve">GNSS assistance information that UE reports to </w:t>
      </w:r>
      <w:proofErr w:type="spellStart"/>
      <w:r w:rsidRPr="00B71859">
        <w:rPr>
          <w:i/>
          <w:sz w:val="20"/>
        </w:rPr>
        <w:t>eNB</w:t>
      </w:r>
      <w:proofErr w:type="spellEnd"/>
      <w:r>
        <w:rPr>
          <w:i/>
          <w:sz w:val="20"/>
        </w:rPr>
        <w:t>:</w:t>
      </w:r>
    </w:p>
    <w:p w14:paraId="4DF9C6FE" w14:textId="77777777" w:rsidR="00DF145D" w:rsidRPr="005C76B1" w:rsidRDefault="00DF145D" w:rsidP="00DF145D">
      <w:pPr>
        <w:pStyle w:val="af4"/>
        <w:numPr>
          <w:ilvl w:val="0"/>
          <w:numId w:val="8"/>
        </w:numPr>
        <w:spacing w:before="0" w:beforeAutospacing="0" w:after="0" w:afterAutospacing="0"/>
        <w:ind w:left="714" w:hanging="357"/>
        <w:rPr>
          <w:rFonts w:ascii="Times New Roman" w:hAnsi="Times New Roman" w:cs="Times New Roman"/>
          <w:i/>
          <w:iCs/>
          <w:sz w:val="20"/>
          <w:szCs w:val="20"/>
        </w:rPr>
      </w:pP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Differential GNSS validity duration</w:t>
      </w:r>
    </w:p>
    <w:p w14:paraId="6657398A" w14:textId="4CE80EE9" w:rsidR="00DF145D" w:rsidRPr="00DF145D" w:rsidRDefault="00DF145D" w:rsidP="00DF145D">
      <w:pPr>
        <w:pStyle w:val="af4"/>
        <w:numPr>
          <w:ilvl w:val="0"/>
          <w:numId w:val="8"/>
        </w:numPr>
        <w:spacing w:before="0" w:beforeAutospacing="0" w:afterLines="100" w:after="240" w:afterAutospacing="0"/>
        <w:ind w:left="714" w:hanging="357"/>
        <w:rPr>
          <w:rFonts w:ascii="Times New Roman" w:hAnsi="Times New Roman" w:cs="Times New Roman"/>
          <w:i/>
          <w:iCs/>
          <w:sz w:val="20"/>
          <w:szCs w:val="20"/>
        </w:rPr>
      </w:pP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Fixed UE indication</w:t>
      </w:r>
    </w:p>
    <w:p w14:paraId="3B475B52" w14:textId="4CE80EE9" w:rsidR="00DF145D" w:rsidRPr="005C76B1" w:rsidRDefault="00DF145D" w:rsidP="00DF145D">
      <w:pPr>
        <w:pStyle w:val="af4"/>
        <w:spacing w:before="0" w:beforeAutospacing="0" w:afterLines="100" w:after="240" w:afterAutospacing="0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F5496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4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: </w:t>
      </w: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one or more fields of </w:t>
      </w:r>
      <w:r w:rsidRPr="00F5496C">
        <w:rPr>
          <w:rFonts w:ascii="Times New Roman" w:hAnsi="Times New Roman" w:cs="Times New Roman"/>
          <w:i/>
          <w:iCs/>
          <w:sz w:val="20"/>
          <w:szCs w:val="20"/>
          <w:lang w:val="en-GB"/>
        </w:rPr>
        <w:t>GNSS assistance information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are not reported by UE</w:t>
      </w: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eNB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behaviour is to assume that </w:t>
      </w:r>
      <w:r w:rsidRPr="005C76B1">
        <w:rPr>
          <w:rFonts w:ascii="Times New Roman" w:hAnsi="Times New Roman" w:cs="Times New Roman"/>
          <w:i/>
          <w:iCs/>
          <w:sz w:val="20"/>
          <w:szCs w:val="20"/>
          <w:lang w:val="en-GB"/>
        </w:rPr>
        <w:t>the information remains same as the latest reported one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.</w:t>
      </w:r>
    </w:p>
    <w:p w14:paraId="69C8061B" w14:textId="6EBA30B7" w:rsidR="00DF145D" w:rsidRPr="00DF145D" w:rsidRDefault="00DF145D" w:rsidP="00DF145D">
      <w:pPr>
        <w:spacing w:afterLines="100" w:after="240"/>
        <w:jc w:val="both"/>
        <w:rPr>
          <w:rFonts w:eastAsia="Malgun Gothic"/>
          <w:i/>
          <w:iCs/>
          <w:sz w:val="20"/>
          <w:lang w:eastAsia="ko-KR"/>
        </w:rPr>
      </w:pPr>
      <w:r w:rsidRPr="00704BED">
        <w:rPr>
          <w:b/>
          <w:bCs/>
          <w:i/>
          <w:iCs/>
          <w:sz w:val="20"/>
          <w:lang w:eastAsia="ko-KR"/>
        </w:rPr>
        <w:t xml:space="preserve">Observation </w:t>
      </w:r>
      <w:r>
        <w:rPr>
          <w:b/>
          <w:bCs/>
          <w:i/>
          <w:iCs/>
          <w:sz w:val="20"/>
          <w:lang w:eastAsia="ko-KR"/>
        </w:rPr>
        <w:t>8</w:t>
      </w:r>
      <w:r w:rsidRPr="00704BED">
        <w:rPr>
          <w:i/>
          <w:iCs/>
          <w:sz w:val="20"/>
          <w:lang w:eastAsia="ko-KR"/>
        </w:rPr>
        <w:t>: RAN1 should further discuss how the UE can be kept in connected after GNSS validity expiration if residual transmit timing error after closed-loop timing correction is within the transmit timing error requirements.</w:t>
      </w:r>
    </w:p>
    <w:p w14:paraId="399F2089" w14:textId="77777777" w:rsidR="00DF145D" w:rsidRPr="00397FB4" w:rsidRDefault="00DF145D" w:rsidP="003A2911">
      <w:pPr>
        <w:pStyle w:val="ab"/>
        <w:spacing w:after="0"/>
        <w:jc w:val="both"/>
        <w:rPr>
          <w:i/>
          <w:sz w:val="20"/>
          <w:lang w:eastAsia="ko-KR"/>
        </w:rPr>
      </w:pPr>
      <w:r w:rsidRPr="00397FB4">
        <w:rPr>
          <w:b/>
          <w:i/>
          <w:sz w:val="20"/>
          <w:lang w:eastAsia="ko-KR"/>
        </w:rPr>
        <w:t xml:space="preserve">Proposal </w:t>
      </w:r>
      <w:r>
        <w:rPr>
          <w:b/>
          <w:i/>
          <w:sz w:val="20"/>
          <w:lang w:eastAsia="ko-KR"/>
        </w:rPr>
        <w:t>5</w:t>
      </w:r>
      <w:r w:rsidRPr="00397FB4">
        <w:rPr>
          <w:b/>
          <w:i/>
          <w:sz w:val="20"/>
          <w:lang w:eastAsia="ko-KR"/>
        </w:rPr>
        <w:t>:</w:t>
      </w:r>
      <w:r w:rsidRPr="00397FB4">
        <w:rPr>
          <w:rFonts w:eastAsiaTheme="minorEastAsia"/>
          <w:bCs/>
          <w:i/>
          <w:sz w:val="20"/>
          <w:lang w:eastAsia="zh-CN"/>
        </w:rPr>
        <w:t xml:space="preserve"> </w:t>
      </w:r>
      <w:proofErr w:type="spellStart"/>
      <w:r w:rsidRPr="00397FB4">
        <w:rPr>
          <w:i/>
          <w:sz w:val="20"/>
        </w:rPr>
        <w:t>e</w:t>
      </w:r>
      <w:r w:rsidRPr="0001449D">
        <w:rPr>
          <w:rFonts w:eastAsia="宋体"/>
          <w:i/>
          <w:sz w:val="20"/>
          <w:lang w:eastAsia="zh-CN"/>
        </w:rPr>
        <w:t>NB</w:t>
      </w:r>
      <w:proofErr w:type="spellEnd"/>
      <w:r>
        <w:rPr>
          <w:rFonts w:eastAsia="宋体"/>
          <w:i/>
          <w:sz w:val="20"/>
          <w:lang w:eastAsia="zh-CN"/>
        </w:rPr>
        <w:t xml:space="preserve"> can</w:t>
      </w:r>
      <w:r w:rsidRPr="0001449D">
        <w:rPr>
          <w:rFonts w:eastAsia="宋体"/>
          <w:i/>
          <w:sz w:val="20"/>
          <w:lang w:eastAsia="zh-CN"/>
        </w:rPr>
        <w:t xml:space="preserve"> trigger UE to make GNSS measurements</w:t>
      </w:r>
      <w:r w:rsidRPr="00397FB4">
        <w:rPr>
          <w:i/>
          <w:sz w:val="20"/>
        </w:rPr>
        <w:t>:</w:t>
      </w:r>
    </w:p>
    <w:p w14:paraId="28B002BC" w14:textId="77777777" w:rsidR="00DF145D" w:rsidRPr="00397FB4" w:rsidRDefault="00DF145D" w:rsidP="003A2911">
      <w:pPr>
        <w:pStyle w:val="a9"/>
        <w:numPr>
          <w:ilvl w:val="1"/>
          <w:numId w:val="14"/>
        </w:numPr>
        <w:ind w:leftChars="0" w:left="714" w:hanging="357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if transmit timing error / frequency error above some </w:t>
      </w:r>
      <w:proofErr w:type="spellStart"/>
      <w:r w:rsidRPr="00F37879">
        <w:rPr>
          <w:i/>
          <w:sz w:val="20"/>
          <w:lang w:eastAsia="ko-KR"/>
        </w:rPr>
        <w:t>eNB</w:t>
      </w:r>
      <w:proofErr w:type="spellEnd"/>
      <w:r w:rsidRPr="00F37879">
        <w:rPr>
          <w:i/>
          <w:sz w:val="20"/>
          <w:lang w:eastAsia="ko-KR"/>
        </w:rPr>
        <w:t xml:space="preserve"> receiver measurement threshold even after MAC TAC and maybe MAC CE frequency compensation indication sent to UE</w:t>
      </w:r>
      <w:r w:rsidRPr="00397FB4">
        <w:rPr>
          <w:i/>
          <w:sz w:val="20"/>
          <w:lang w:eastAsia="ko-KR"/>
        </w:rPr>
        <w:t>.</w:t>
      </w:r>
    </w:p>
    <w:p w14:paraId="0365AD68" w14:textId="77777777" w:rsidR="00DF145D" w:rsidRPr="00397FB4" w:rsidRDefault="00DF145D" w:rsidP="003A2911">
      <w:pPr>
        <w:pStyle w:val="a9"/>
        <w:numPr>
          <w:ilvl w:val="1"/>
          <w:numId w:val="14"/>
        </w:numPr>
        <w:spacing w:afterLines="100" w:after="240"/>
        <w:ind w:leftChars="0" w:left="714" w:hanging="357"/>
        <w:jc w:val="both"/>
        <w:rPr>
          <w:i/>
          <w:sz w:val="20"/>
          <w:lang w:eastAsia="ko-KR"/>
        </w:rPr>
      </w:pPr>
      <w:r w:rsidRPr="00397FB4">
        <w:rPr>
          <w:i/>
          <w:sz w:val="20"/>
          <w:lang w:eastAsia="ko-KR"/>
        </w:rPr>
        <w:t xml:space="preserve">when GNSS validity duration expires, and </w:t>
      </w:r>
      <w:r w:rsidRPr="00397FB4">
        <w:rPr>
          <w:rFonts w:eastAsiaTheme="minorEastAsia"/>
          <w:i/>
          <w:sz w:val="20"/>
          <w:lang w:eastAsia="zh-CN"/>
        </w:rPr>
        <w:t>Timing Alignment Timer (TAT) has expired</w:t>
      </w:r>
    </w:p>
    <w:p w14:paraId="362242D7" w14:textId="77777777" w:rsidR="00DF145D" w:rsidRDefault="00DF145D" w:rsidP="003A2911">
      <w:pPr>
        <w:jc w:val="both"/>
        <w:rPr>
          <w:i/>
          <w:iCs/>
          <w:sz w:val="20"/>
          <w:lang w:eastAsia="ko-KR"/>
        </w:rPr>
      </w:pPr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>
        <w:rPr>
          <w:b/>
          <w:bCs/>
          <w:i/>
          <w:iCs/>
          <w:sz w:val="20"/>
          <w:lang w:eastAsia="ko-KR"/>
        </w:rPr>
        <w:t>9</w:t>
      </w:r>
      <w:r w:rsidRPr="00397FB4">
        <w:rPr>
          <w:i/>
          <w:iCs/>
          <w:sz w:val="20"/>
          <w:lang w:eastAsia="ko-KR"/>
        </w:rPr>
        <w:t xml:space="preserve">: </w:t>
      </w:r>
      <w:r>
        <w:rPr>
          <w:i/>
          <w:iCs/>
          <w:sz w:val="20"/>
          <w:lang w:eastAsia="ko-KR"/>
        </w:rPr>
        <w:t xml:space="preserve"> </w:t>
      </w:r>
      <w:r w:rsidRPr="00710098">
        <w:rPr>
          <w:i/>
          <w:iCs/>
          <w:sz w:val="20"/>
          <w:lang w:eastAsia="ko-KR"/>
        </w:rPr>
        <w:t>UE can re-acquire GNSS position fix based on</w:t>
      </w:r>
      <w:r>
        <w:rPr>
          <w:i/>
          <w:iCs/>
          <w:sz w:val="20"/>
          <w:lang w:eastAsia="ko-KR"/>
        </w:rPr>
        <w:t xml:space="preserve"> when it is triggered to make GNSS measurements utilizing:</w:t>
      </w:r>
    </w:p>
    <w:p w14:paraId="5B6B056D" w14:textId="77777777" w:rsidR="00DF145D" w:rsidRPr="003A2911" w:rsidRDefault="00DF145D" w:rsidP="003A2911">
      <w:pPr>
        <w:pStyle w:val="a9"/>
        <w:numPr>
          <w:ilvl w:val="1"/>
          <w:numId w:val="14"/>
        </w:numPr>
        <w:ind w:leftChars="0" w:left="714" w:hanging="357"/>
        <w:jc w:val="both"/>
        <w:rPr>
          <w:i/>
          <w:sz w:val="20"/>
          <w:lang w:eastAsia="ko-KR"/>
        </w:rPr>
      </w:pPr>
      <w:r w:rsidRPr="003A2911">
        <w:rPr>
          <w:i/>
          <w:sz w:val="20"/>
          <w:lang w:eastAsia="ko-KR"/>
        </w:rPr>
        <w:t>A new GNSS timer</w:t>
      </w:r>
    </w:p>
    <w:p w14:paraId="11F6FF30" w14:textId="2EB6E6A1" w:rsidR="00DF145D" w:rsidRPr="003A2911" w:rsidRDefault="00DF145D" w:rsidP="003A2911">
      <w:pPr>
        <w:pStyle w:val="a9"/>
        <w:numPr>
          <w:ilvl w:val="1"/>
          <w:numId w:val="14"/>
        </w:numPr>
        <w:spacing w:afterLines="100" w:after="240"/>
        <w:ind w:leftChars="0" w:left="714" w:hanging="357"/>
        <w:jc w:val="both"/>
        <w:rPr>
          <w:i/>
          <w:sz w:val="20"/>
          <w:lang w:eastAsia="ko-KR"/>
        </w:rPr>
      </w:pPr>
      <w:r w:rsidRPr="003A2911">
        <w:rPr>
          <w:i/>
          <w:sz w:val="20"/>
          <w:lang w:eastAsia="ko-KR"/>
        </w:rPr>
        <w:t xml:space="preserve">A new scheduling </w:t>
      </w:r>
      <w:proofErr w:type="gramStart"/>
      <w:r w:rsidRPr="003A2911">
        <w:rPr>
          <w:i/>
          <w:sz w:val="20"/>
          <w:lang w:eastAsia="ko-KR"/>
        </w:rPr>
        <w:t>gap</w:t>
      </w:r>
      <w:proofErr w:type="gramEnd"/>
    </w:p>
    <w:p w14:paraId="1B1411F3" w14:textId="39BA8927" w:rsidR="00DF145D" w:rsidRPr="00DF145D" w:rsidRDefault="00DF145D" w:rsidP="003A2911">
      <w:pPr>
        <w:pStyle w:val="ab"/>
        <w:spacing w:afterLines="100" w:after="240"/>
        <w:jc w:val="both"/>
        <w:rPr>
          <w:i/>
          <w:iCs/>
          <w:sz w:val="20"/>
        </w:rPr>
      </w:pPr>
      <w:r w:rsidRPr="00397FB4">
        <w:rPr>
          <w:b/>
          <w:bCs/>
          <w:i/>
          <w:iCs/>
          <w:sz w:val="20"/>
          <w:lang w:eastAsia="ko-KR"/>
        </w:rPr>
        <w:t xml:space="preserve">Observation </w:t>
      </w:r>
      <w:r>
        <w:rPr>
          <w:b/>
          <w:bCs/>
          <w:i/>
          <w:iCs/>
          <w:sz w:val="20"/>
          <w:lang w:eastAsia="ko-KR"/>
        </w:rPr>
        <w:t>10</w:t>
      </w:r>
      <w:r w:rsidRPr="00397FB4">
        <w:rPr>
          <w:i/>
          <w:iCs/>
          <w:sz w:val="20"/>
          <w:lang w:eastAsia="ko-KR"/>
        </w:rPr>
        <w:t>:</w:t>
      </w:r>
      <w:r w:rsidRPr="00397FB4">
        <w:rPr>
          <w:i/>
          <w:iCs/>
          <w:sz w:val="20"/>
        </w:rPr>
        <w:t xml:space="preserve"> </w:t>
      </w:r>
      <w:r w:rsidRPr="00397FB4">
        <w:rPr>
          <w:rFonts w:eastAsiaTheme="minorEastAsia"/>
          <w:i/>
          <w:iCs/>
          <w:sz w:val="20"/>
          <w:lang w:eastAsia="zh-CN"/>
        </w:rPr>
        <w:t>“UE can re-acquire GNSS position fix based on a new GNSS measurement timer”</w:t>
      </w:r>
      <w:r w:rsidRPr="00397FB4">
        <w:rPr>
          <w:i/>
          <w:iCs/>
          <w:sz w:val="20"/>
        </w:rPr>
        <w:t xml:space="preserve"> ha</w:t>
      </w:r>
      <w:r>
        <w:rPr>
          <w:i/>
          <w:iCs/>
          <w:sz w:val="20"/>
        </w:rPr>
        <w:t>s</w:t>
      </w:r>
      <w:r w:rsidRPr="00397FB4">
        <w:rPr>
          <w:i/>
          <w:iCs/>
          <w:sz w:val="20"/>
        </w:rPr>
        <w:t xml:space="preserve"> lower impact on specifications. </w:t>
      </w:r>
    </w:p>
    <w:p w14:paraId="7FE8DBAF" w14:textId="1CCD70D9" w:rsidR="00972F39" w:rsidRPr="003A2911" w:rsidRDefault="00DF145D" w:rsidP="003A2911">
      <w:pPr>
        <w:pStyle w:val="ab"/>
        <w:spacing w:afterLines="100" w:after="240"/>
        <w:jc w:val="both"/>
        <w:rPr>
          <w:rFonts w:eastAsiaTheme="minorEastAsia"/>
          <w:i/>
          <w:iCs/>
          <w:sz w:val="20"/>
          <w:lang w:eastAsia="zh-CN"/>
        </w:rPr>
      </w:pPr>
      <w:r w:rsidRPr="00397FB4">
        <w:rPr>
          <w:rFonts w:eastAsiaTheme="minorEastAsia"/>
          <w:b/>
          <w:bCs/>
          <w:i/>
          <w:iCs/>
          <w:sz w:val="20"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sz w:val="20"/>
          <w:lang w:eastAsia="zh-CN"/>
        </w:rPr>
        <w:t>6</w:t>
      </w:r>
      <w:r w:rsidRPr="00397FB4">
        <w:rPr>
          <w:rFonts w:eastAsiaTheme="minorEastAsia"/>
          <w:i/>
          <w:iCs/>
          <w:sz w:val="20"/>
          <w:lang w:eastAsia="zh-CN"/>
        </w:rPr>
        <w:t>: “UE can re-acquire GNSS position fix based on a new GNSS measurement timer” is baseline for improved GNSS operations.</w:t>
      </w:r>
    </w:p>
    <w:p w14:paraId="51CC63C8" w14:textId="5F79E5F7" w:rsidR="005F2BBB" w:rsidRPr="00DB5A44" w:rsidRDefault="00260320" w:rsidP="005F2BBB">
      <w:pPr>
        <w:pStyle w:val="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22" w:name="_Ref124589665"/>
      <w:bookmarkStart w:id="23" w:name="_Ref71620620"/>
      <w:bookmarkStart w:id="24" w:name="_Ref124671424"/>
      <w:r>
        <w:rPr>
          <w:rFonts w:asciiTheme="minorEastAsia" w:eastAsiaTheme="minorEastAsia" w:hAnsiTheme="minorEastAsia" w:hint="eastAsia"/>
          <w:b/>
          <w:bCs/>
          <w:sz w:val="22"/>
          <w:szCs w:val="22"/>
          <w:lang w:eastAsia="zh-CN"/>
        </w:rPr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22"/>
      <w:bookmarkEnd w:id="23"/>
      <w:bookmarkEnd w:id="24"/>
    </w:p>
    <w:p w14:paraId="22106CB1" w14:textId="4103B6A3" w:rsidR="00EF492B" w:rsidRPr="00ED6AEC" w:rsidRDefault="00ED6AEC" w:rsidP="009217B1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ED6AEC">
        <w:rPr>
          <w:rFonts w:eastAsia="宋体"/>
          <w:sz w:val="20"/>
          <w:lang w:val="en-US" w:eastAsia="zh-CN"/>
        </w:rPr>
        <w:t>RP-221806, Moderator (MediaTek), Revised WID on IoT NTN enhancements, June 6th – 9th, 2022</w:t>
      </w:r>
    </w:p>
    <w:p w14:paraId="42CBD5B0" w14:textId="2C96510D" w:rsidR="006F1451" w:rsidRPr="000812B2" w:rsidRDefault="00B85837" w:rsidP="00EF492B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“RAN1 Chair’s Notes 107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093BE1EA" w14:textId="56E57336" w:rsidR="001D58AC" w:rsidRDefault="001D58AC" w:rsidP="001D58A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“RAN2 Chair’s Notes 116</w:t>
      </w:r>
      <w:r w:rsidRPr="000812B2">
        <w:rPr>
          <w:rFonts w:eastAsia="宋体" w:hint="eastAsia"/>
          <w:sz w:val="20"/>
          <w:lang w:val="en-US" w:eastAsia="zh-CN"/>
        </w:rPr>
        <w:t>b</w:t>
      </w:r>
      <w:r w:rsidRPr="000812B2">
        <w:rPr>
          <w:rFonts w:eastAsia="宋体"/>
          <w:sz w:val="20"/>
          <w:lang w:val="en-US" w:eastAsia="zh-CN"/>
        </w:rPr>
        <w:t>-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3B81BED4" w14:textId="654236F2" w:rsidR="00ED523C" w:rsidRDefault="00ED523C" w:rsidP="001D58AC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</w:t>
      </w:r>
      <w:r>
        <w:rPr>
          <w:rFonts w:eastAsia="宋体"/>
          <w:sz w:val="20"/>
          <w:lang w:val="en-US" w:eastAsia="zh-CN"/>
        </w:rPr>
        <w:t>1</w:t>
      </w:r>
      <w:r w:rsidRPr="000812B2">
        <w:rPr>
          <w:rFonts w:eastAsia="宋体"/>
          <w:sz w:val="20"/>
          <w:lang w:val="en-US" w:eastAsia="zh-CN"/>
        </w:rPr>
        <w:t xml:space="preserve"> Chair’s Notes 1</w:t>
      </w:r>
      <w:r>
        <w:rPr>
          <w:rFonts w:eastAsia="宋体"/>
          <w:sz w:val="20"/>
          <w:lang w:val="en-US" w:eastAsia="zh-CN"/>
        </w:rPr>
        <w:t>09</w:t>
      </w:r>
      <w:r w:rsidRPr="000812B2">
        <w:rPr>
          <w:rFonts w:eastAsia="宋体"/>
          <w:sz w:val="20"/>
          <w:lang w:val="en-US" w:eastAsia="zh-CN"/>
        </w:rPr>
        <w:t>-</w:t>
      </w:r>
      <w:r w:rsidRPr="000812B2">
        <w:rPr>
          <w:rFonts w:eastAsia="宋体" w:hint="eastAsia"/>
          <w:sz w:val="20"/>
          <w:lang w:val="en-US" w:eastAsia="zh-CN"/>
        </w:rPr>
        <w:t>e</w:t>
      </w:r>
      <w:r w:rsidRPr="000812B2">
        <w:rPr>
          <w:rFonts w:eastAsia="宋体"/>
          <w:sz w:val="20"/>
          <w:lang w:val="en-US" w:eastAsia="zh-CN"/>
        </w:rPr>
        <w:t>.”</w:t>
      </w:r>
    </w:p>
    <w:p w14:paraId="3842BF81" w14:textId="57A7C274" w:rsidR="00CD0F75" w:rsidRPr="00CD0F75" w:rsidRDefault="00CD0F75" w:rsidP="00CD0F75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0812B2">
        <w:rPr>
          <w:rFonts w:eastAsia="宋体"/>
          <w:sz w:val="20"/>
          <w:lang w:val="en-US" w:eastAsia="zh-CN"/>
        </w:rPr>
        <w:t>“RAN</w:t>
      </w:r>
      <w:r>
        <w:rPr>
          <w:rFonts w:eastAsia="宋体"/>
          <w:sz w:val="20"/>
          <w:lang w:val="en-US" w:eastAsia="zh-CN"/>
        </w:rPr>
        <w:t>1</w:t>
      </w:r>
      <w:r w:rsidRPr="000812B2">
        <w:rPr>
          <w:rFonts w:eastAsia="宋体"/>
          <w:sz w:val="20"/>
          <w:lang w:val="en-US" w:eastAsia="zh-CN"/>
        </w:rPr>
        <w:t xml:space="preserve"> Chair’s Notes 1</w:t>
      </w:r>
      <w:r>
        <w:rPr>
          <w:rFonts w:eastAsia="宋体"/>
          <w:sz w:val="20"/>
          <w:lang w:val="en-US" w:eastAsia="zh-CN"/>
        </w:rPr>
        <w:t>10</w:t>
      </w:r>
      <w:r w:rsidRPr="000812B2">
        <w:rPr>
          <w:rFonts w:eastAsia="宋体"/>
          <w:sz w:val="20"/>
          <w:lang w:val="en-US" w:eastAsia="zh-CN"/>
        </w:rPr>
        <w:t>.”</w:t>
      </w:r>
    </w:p>
    <w:p w14:paraId="6C4AFCFD" w14:textId="73521520" w:rsidR="00576746" w:rsidRDefault="00576746" w:rsidP="00576746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 w:rsidRPr="00576746">
        <w:rPr>
          <w:rFonts w:eastAsia="宋体"/>
          <w:sz w:val="20"/>
          <w:lang w:val="en-US" w:eastAsia="zh-CN"/>
        </w:rPr>
        <w:t>TS 36.133, “Requirements for support of radio resource management”</w:t>
      </w:r>
    </w:p>
    <w:p w14:paraId="1DB02303" w14:textId="09F1BCCF" w:rsidR="001D58AC" w:rsidRPr="003A2911" w:rsidRDefault="00B1726C" w:rsidP="00866DF7">
      <w:pPr>
        <w:pStyle w:val="a9"/>
        <w:numPr>
          <w:ilvl w:val="0"/>
          <w:numId w:val="2"/>
        </w:numPr>
        <w:spacing w:after="120"/>
        <w:ind w:leftChars="0"/>
        <w:jc w:val="both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T</w:t>
      </w:r>
      <w:r>
        <w:rPr>
          <w:rFonts w:eastAsia="宋体"/>
          <w:sz w:val="20"/>
          <w:lang w:val="en-US" w:eastAsia="zh-CN"/>
        </w:rPr>
        <w:t>R 36.763</w:t>
      </w:r>
    </w:p>
    <w:sectPr w:rsidR="001D58AC" w:rsidRPr="003A29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1CAC" w14:textId="77777777" w:rsidR="003B1728" w:rsidRDefault="003B1728" w:rsidP="005F2BBB">
      <w:r>
        <w:separator/>
      </w:r>
    </w:p>
  </w:endnote>
  <w:endnote w:type="continuationSeparator" w:id="0">
    <w:p w14:paraId="29A6E470" w14:textId="77777777" w:rsidR="003B1728" w:rsidRDefault="003B1728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Arial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+mn-ea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843FE" w14:textId="77777777" w:rsidR="003B1728" w:rsidRDefault="003B1728" w:rsidP="005F2BBB">
      <w:r>
        <w:separator/>
      </w:r>
    </w:p>
  </w:footnote>
  <w:footnote w:type="continuationSeparator" w:id="0">
    <w:p w14:paraId="54E6F7D5" w14:textId="77777777" w:rsidR="003B1728" w:rsidRDefault="003B1728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3579B"/>
    <w:multiLevelType w:val="hybridMultilevel"/>
    <w:tmpl w:val="2174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11C4"/>
    <w:multiLevelType w:val="multilevel"/>
    <w:tmpl w:val="84A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6417147"/>
    <w:multiLevelType w:val="hybridMultilevel"/>
    <w:tmpl w:val="353A6C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CF6779"/>
    <w:multiLevelType w:val="hybridMultilevel"/>
    <w:tmpl w:val="AA2E3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5477F"/>
    <w:multiLevelType w:val="hybridMultilevel"/>
    <w:tmpl w:val="2EFCE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42DD0"/>
    <w:multiLevelType w:val="multilevel"/>
    <w:tmpl w:val="9B82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4D5AFD"/>
    <w:multiLevelType w:val="hybridMultilevel"/>
    <w:tmpl w:val="CBB0A0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316570"/>
    <w:multiLevelType w:val="multilevel"/>
    <w:tmpl w:val="9D06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98032E0"/>
    <w:multiLevelType w:val="multilevel"/>
    <w:tmpl w:val="D070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FA70F5"/>
    <w:multiLevelType w:val="hybridMultilevel"/>
    <w:tmpl w:val="7A58F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65BCC"/>
    <w:multiLevelType w:val="multilevel"/>
    <w:tmpl w:val="B5DA0F20"/>
    <w:lvl w:ilvl="0">
      <w:start w:val="1"/>
      <w:numFmt w:val="bullet"/>
      <w:lvlText w:val=""/>
      <w:lvlJc w:val="left"/>
      <w:pPr>
        <w:tabs>
          <w:tab w:val="num" w:pos="-1316"/>
        </w:tabs>
        <w:ind w:left="-131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596"/>
        </w:tabs>
        <w:ind w:left="-5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24"/>
        </w:tabs>
        <w:ind w:left="12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564"/>
        </w:tabs>
        <w:ind w:left="156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724"/>
        </w:tabs>
        <w:ind w:left="372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444"/>
        </w:tabs>
        <w:ind w:left="4444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BC924E0"/>
    <w:multiLevelType w:val="multilevel"/>
    <w:tmpl w:val="9A2E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6"/>
  </w:num>
  <w:num w:numId="7">
    <w:abstractNumId w:val="15"/>
  </w:num>
  <w:num w:numId="8">
    <w:abstractNumId w:val="3"/>
  </w:num>
  <w:num w:numId="9">
    <w:abstractNumId w:val="1"/>
  </w:num>
  <w:num w:numId="10">
    <w:abstractNumId w:val="12"/>
  </w:num>
  <w:num w:numId="11">
    <w:abstractNumId w:val="14"/>
  </w:num>
  <w:num w:numId="12">
    <w:abstractNumId w:val="11"/>
  </w:num>
  <w:num w:numId="13">
    <w:abstractNumId w:val="8"/>
  </w:num>
  <w:num w:numId="14">
    <w:abstractNumId w:val="5"/>
  </w:num>
  <w:num w:numId="15">
    <w:abstractNumId w:val="13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021D"/>
    <w:rsid w:val="000139BC"/>
    <w:rsid w:val="00013BA1"/>
    <w:rsid w:val="0001449D"/>
    <w:rsid w:val="00014707"/>
    <w:rsid w:val="00030003"/>
    <w:rsid w:val="000303C5"/>
    <w:rsid w:val="000325A5"/>
    <w:rsid w:val="00035B77"/>
    <w:rsid w:val="00050442"/>
    <w:rsid w:val="000512AA"/>
    <w:rsid w:val="00052347"/>
    <w:rsid w:val="0006203A"/>
    <w:rsid w:val="00063F68"/>
    <w:rsid w:val="000651A6"/>
    <w:rsid w:val="00066BCE"/>
    <w:rsid w:val="00070DDB"/>
    <w:rsid w:val="00073AD8"/>
    <w:rsid w:val="00076845"/>
    <w:rsid w:val="000812B2"/>
    <w:rsid w:val="00083A42"/>
    <w:rsid w:val="000900A3"/>
    <w:rsid w:val="000912B4"/>
    <w:rsid w:val="000914FB"/>
    <w:rsid w:val="00097900"/>
    <w:rsid w:val="000A577A"/>
    <w:rsid w:val="000B0CF0"/>
    <w:rsid w:val="000B300A"/>
    <w:rsid w:val="000C277D"/>
    <w:rsid w:val="000D209B"/>
    <w:rsid w:val="000D2353"/>
    <w:rsid w:val="000D7A55"/>
    <w:rsid w:val="000E3526"/>
    <w:rsid w:val="000F2436"/>
    <w:rsid w:val="000F3A00"/>
    <w:rsid w:val="00104919"/>
    <w:rsid w:val="001075BF"/>
    <w:rsid w:val="001077CE"/>
    <w:rsid w:val="00112852"/>
    <w:rsid w:val="00116159"/>
    <w:rsid w:val="0011660A"/>
    <w:rsid w:val="00135149"/>
    <w:rsid w:val="00137977"/>
    <w:rsid w:val="00144189"/>
    <w:rsid w:val="00153617"/>
    <w:rsid w:val="00160376"/>
    <w:rsid w:val="001623DA"/>
    <w:rsid w:val="00164A2F"/>
    <w:rsid w:val="001710E8"/>
    <w:rsid w:val="00176C8F"/>
    <w:rsid w:val="00190E0D"/>
    <w:rsid w:val="00196921"/>
    <w:rsid w:val="001A0DD4"/>
    <w:rsid w:val="001B1904"/>
    <w:rsid w:val="001B4467"/>
    <w:rsid w:val="001C207D"/>
    <w:rsid w:val="001C3C44"/>
    <w:rsid w:val="001C4273"/>
    <w:rsid w:val="001C4461"/>
    <w:rsid w:val="001C5B26"/>
    <w:rsid w:val="001D3F2D"/>
    <w:rsid w:val="001D58AC"/>
    <w:rsid w:val="001E1D05"/>
    <w:rsid w:val="001E258E"/>
    <w:rsid w:val="001E3E65"/>
    <w:rsid w:val="001E6976"/>
    <w:rsid w:val="001E6D25"/>
    <w:rsid w:val="001F1397"/>
    <w:rsid w:val="001F450C"/>
    <w:rsid w:val="001F67B2"/>
    <w:rsid w:val="002001DB"/>
    <w:rsid w:val="00211CA4"/>
    <w:rsid w:val="00212A3B"/>
    <w:rsid w:val="00214BE7"/>
    <w:rsid w:val="00215484"/>
    <w:rsid w:val="002155D9"/>
    <w:rsid w:val="00222462"/>
    <w:rsid w:val="00223561"/>
    <w:rsid w:val="00223EDA"/>
    <w:rsid w:val="0023321D"/>
    <w:rsid w:val="00237B81"/>
    <w:rsid w:val="002424C2"/>
    <w:rsid w:val="002505F9"/>
    <w:rsid w:val="0025216D"/>
    <w:rsid w:val="002575EE"/>
    <w:rsid w:val="00260320"/>
    <w:rsid w:val="00260B5F"/>
    <w:rsid w:val="00263D99"/>
    <w:rsid w:val="002664D6"/>
    <w:rsid w:val="00270659"/>
    <w:rsid w:val="0027315D"/>
    <w:rsid w:val="00273196"/>
    <w:rsid w:val="00273D04"/>
    <w:rsid w:val="00274F58"/>
    <w:rsid w:val="00276DCD"/>
    <w:rsid w:val="002807C8"/>
    <w:rsid w:val="00282A7D"/>
    <w:rsid w:val="00286FFA"/>
    <w:rsid w:val="00287536"/>
    <w:rsid w:val="00291C6A"/>
    <w:rsid w:val="00295DF1"/>
    <w:rsid w:val="002A0BD0"/>
    <w:rsid w:val="002B14E2"/>
    <w:rsid w:val="002B33E0"/>
    <w:rsid w:val="002B635C"/>
    <w:rsid w:val="002C1B43"/>
    <w:rsid w:val="002C2966"/>
    <w:rsid w:val="002C486C"/>
    <w:rsid w:val="002D5790"/>
    <w:rsid w:val="002D60A6"/>
    <w:rsid w:val="00302DDA"/>
    <w:rsid w:val="0031499D"/>
    <w:rsid w:val="00321236"/>
    <w:rsid w:val="0032607D"/>
    <w:rsid w:val="0032645C"/>
    <w:rsid w:val="00333E67"/>
    <w:rsid w:val="00343071"/>
    <w:rsid w:val="003430E1"/>
    <w:rsid w:val="00344538"/>
    <w:rsid w:val="00347884"/>
    <w:rsid w:val="00350160"/>
    <w:rsid w:val="00356156"/>
    <w:rsid w:val="003649CF"/>
    <w:rsid w:val="00365156"/>
    <w:rsid w:val="00373AAE"/>
    <w:rsid w:val="0038010A"/>
    <w:rsid w:val="0038407A"/>
    <w:rsid w:val="00386CAC"/>
    <w:rsid w:val="00397FB4"/>
    <w:rsid w:val="003A2911"/>
    <w:rsid w:val="003A53CD"/>
    <w:rsid w:val="003B01E2"/>
    <w:rsid w:val="003B1728"/>
    <w:rsid w:val="003C2F58"/>
    <w:rsid w:val="003D574D"/>
    <w:rsid w:val="003E2065"/>
    <w:rsid w:val="003E64B1"/>
    <w:rsid w:val="003F2503"/>
    <w:rsid w:val="003F4F8B"/>
    <w:rsid w:val="003F7EE5"/>
    <w:rsid w:val="004245DD"/>
    <w:rsid w:val="00431E14"/>
    <w:rsid w:val="004321DB"/>
    <w:rsid w:val="00436B75"/>
    <w:rsid w:val="00441A6F"/>
    <w:rsid w:val="00445127"/>
    <w:rsid w:val="00455D1D"/>
    <w:rsid w:val="00471AC3"/>
    <w:rsid w:val="00471CD2"/>
    <w:rsid w:val="004776F3"/>
    <w:rsid w:val="004842BF"/>
    <w:rsid w:val="00492CC1"/>
    <w:rsid w:val="00493E10"/>
    <w:rsid w:val="004A2636"/>
    <w:rsid w:val="004A40BF"/>
    <w:rsid w:val="004B1E12"/>
    <w:rsid w:val="004D1EEC"/>
    <w:rsid w:val="004E610F"/>
    <w:rsid w:val="005061A3"/>
    <w:rsid w:val="00510C6A"/>
    <w:rsid w:val="00516FB5"/>
    <w:rsid w:val="00520C67"/>
    <w:rsid w:val="00521C2A"/>
    <w:rsid w:val="00524603"/>
    <w:rsid w:val="005251ED"/>
    <w:rsid w:val="00525BA0"/>
    <w:rsid w:val="00527468"/>
    <w:rsid w:val="005274C4"/>
    <w:rsid w:val="00530059"/>
    <w:rsid w:val="00534EF9"/>
    <w:rsid w:val="00542A79"/>
    <w:rsid w:val="00542BE1"/>
    <w:rsid w:val="00543D28"/>
    <w:rsid w:val="0055701E"/>
    <w:rsid w:val="00561C7E"/>
    <w:rsid w:val="0056500B"/>
    <w:rsid w:val="00574341"/>
    <w:rsid w:val="00576746"/>
    <w:rsid w:val="00581DF1"/>
    <w:rsid w:val="005872D9"/>
    <w:rsid w:val="0059695D"/>
    <w:rsid w:val="00597A12"/>
    <w:rsid w:val="00597CAC"/>
    <w:rsid w:val="005B56DB"/>
    <w:rsid w:val="005C4921"/>
    <w:rsid w:val="005C76B1"/>
    <w:rsid w:val="005D2F05"/>
    <w:rsid w:val="005D4013"/>
    <w:rsid w:val="005F2887"/>
    <w:rsid w:val="005F2BBB"/>
    <w:rsid w:val="005F56E4"/>
    <w:rsid w:val="005F5CF0"/>
    <w:rsid w:val="00601246"/>
    <w:rsid w:val="00607463"/>
    <w:rsid w:val="00611763"/>
    <w:rsid w:val="0061265C"/>
    <w:rsid w:val="006129D9"/>
    <w:rsid w:val="00623C1C"/>
    <w:rsid w:val="00644192"/>
    <w:rsid w:val="00645CB0"/>
    <w:rsid w:val="00655F5A"/>
    <w:rsid w:val="00663D2E"/>
    <w:rsid w:val="006719CC"/>
    <w:rsid w:val="0068031C"/>
    <w:rsid w:val="00682600"/>
    <w:rsid w:val="006840DC"/>
    <w:rsid w:val="006912E1"/>
    <w:rsid w:val="006A5575"/>
    <w:rsid w:val="006B7F45"/>
    <w:rsid w:val="006C0679"/>
    <w:rsid w:val="006C183E"/>
    <w:rsid w:val="006D0A05"/>
    <w:rsid w:val="006D22AB"/>
    <w:rsid w:val="006D2DCF"/>
    <w:rsid w:val="006F1451"/>
    <w:rsid w:val="00701B02"/>
    <w:rsid w:val="00704BED"/>
    <w:rsid w:val="00710098"/>
    <w:rsid w:val="00720CA7"/>
    <w:rsid w:val="00721C58"/>
    <w:rsid w:val="00731286"/>
    <w:rsid w:val="00732E0D"/>
    <w:rsid w:val="00734A8D"/>
    <w:rsid w:val="007454EA"/>
    <w:rsid w:val="00746F75"/>
    <w:rsid w:val="007479EC"/>
    <w:rsid w:val="00752690"/>
    <w:rsid w:val="00763645"/>
    <w:rsid w:val="0076376C"/>
    <w:rsid w:val="00767980"/>
    <w:rsid w:val="00770D7C"/>
    <w:rsid w:val="007726E5"/>
    <w:rsid w:val="007747C2"/>
    <w:rsid w:val="00777C30"/>
    <w:rsid w:val="0078266D"/>
    <w:rsid w:val="0078278E"/>
    <w:rsid w:val="0078303D"/>
    <w:rsid w:val="00787BCD"/>
    <w:rsid w:val="0079223E"/>
    <w:rsid w:val="007A161A"/>
    <w:rsid w:val="007A7A3D"/>
    <w:rsid w:val="007C17A9"/>
    <w:rsid w:val="007E1449"/>
    <w:rsid w:val="007E1F62"/>
    <w:rsid w:val="007E7D33"/>
    <w:rsid w:val="007F3683"/>
    <w:rsid w:val="007F3DD8"/>
    <w:rsid w:val="007F458D"/>
    <w:rsid w:val="007F6704"/>
    <w:rsid w:val="007F7249"/>
    <w:rsid w:val="00814146"/>
    <w:rsid w:val="0081483C"/>
    <w:rsid w:val="0081578F"/>
    <w:rsid w:val="00820561"/>
    <w:rsid w:val="00821A44"/>
    <w:rsid w:val="008242E4"/>
    <w:rsid w:val="00826AF3"/>
    <w:rsid w:val="008304B8"/>
    <w:rsid w:val="008344D5"/>
    <w:rsid w:val="00840875"/>
    <w:rsid w:val="0084305F"/>
    <w:rsid w:val="008459F5"/>
    <w:rsid w:val="00866DF7"/>
    <w:rsid w:val="00872029"/>
    <w:rsid w:val="008834A5"/>
    <w:rsid w:val="00884C6C"/>
    <w:rsid w:val="008A0266"/>
    <w:rsid w:val="008A06EB"/>
    <w:rsid w:val="008B0951"/>
    <w:rsid w:val="008C0367"/>
    <w:rsid w:val="008D1876"/>
    <w:rsid w:val="008E6DE2"/>
    <w:rsid w:val="008F1A04"/>
    <w:rsid w:val="008F2B75"/>
    <w:rsid w:val="008F2EC2"/>
    <w:rsid w:val="00903590"/>
    <w:rsid w:val="00911897"/>
    <w:rsid w:val="0091405B"/>
    <w:rsid w:val="009206DC"/>
    <w:rsid w:val="009217B1"/>
    <w:rsid w:val="00924D27"/>
    <w:rsid w:val="00933AE2"/>
    <w:rsid w:val="009546E6"/>
    <w:rsid w:val="00960044"/>
    <w:rsid w:val="00961311"/>
    <w:rsid w:val="0096382D"/>
    <w:rsid w:val="009659D6"/>
    <w:rsid w:val="009718D8"/>
    <w:rsid w:val="00972F39"/>
    <w:rsid w:val="00980376"/>
    <w:rsid w:val="00985C8E"/>
    <w:rsid w:val="00986AB0"/>
    <w:rsid w:val="00987F61"/>
    <w:rsid w:val="009940BD"/>
    <w:rsid w:val="00994B61"/>
    <w:rsid w:val="009B342B"/>
    <w:rsid w:val="009B46A9"/>
    <w:rsid w:val="009C1C2F"/>
    <w:rsid w:val="009C6945"/>
    <w:rsid w:val="009D0C7C"/>
    <w:rsid w:val="009D20AE"/>
    <w:rsid w:val="009D286D"/>
    <w:rsid w:val="009D4E28"/>
    <w:rsid w:val="009E0CD3"/>
    <w:rsid w:val="009E2DFA"/>
    <w:rsid w:val="009F0C67"/>
    <w:rsid w:val="009F63F2"/>
    <w:rsid w:val="009F77CC"/>
    <w:rsid w:val="00A07922"/>
    <w:rsid w:val="00A11747"/>
    <w:rsid w:val="00A134C9"/>
    <w:rsid w:val="00A13AA8"/>
    <w:rsid w:val="00A222BD"/>
    <w:rsid w:val="00A34F8C"/>
    <w:rsid w:val="00A40A67"/>
    <w:rsid w:val="00A51F7A"/>
    <w:rsid w:val="00A57D7A"/>
    <w:rsid w:val="00A60D55"/>
    <w:rsid w:val="00A6329E"/>
    <w:rsid w:val="00A64DE9"/>
    <w:rsid w:val="00A71378"/>
    <w:rsid w:val="00A77A59"/>
    <w:rsid w:val="00A8662A"/>
    <w:rsid w:val="00A91983"/>
    <w:rsid w:val="00A95DF5"/>
    <w:rsid w:val="00AA0374"/>
    <w:rsid w:val="00AA328A"/>
    <w:rsid w:val="00AB268E"/>
    <w:rsid w:val="00AB490A"/>
    <w:rsid w:val="00AD1F92"/>
    <w:rsid w:val="00AD7F89"/>
    <w:rsid w:val="00AE5345"/>
    <w:rsid w:val="00AE6BD1"/>
    <w:rsid w:val="00AF0F6E"/>
    <w:rsid w:val="00B1726C"/>
    <w:rsid w:val="00B21A8A"/>
    <w:rsid w:val="00B33E08"/>
    <w:rsid w:val="00B34D40"/>
    <w:rsid w:val="00B4521B"/>
    <w:rsid w:val="00B46770"/>
    <w:rsid w:val="00B46D77"/>
    <w:rsid w:val="00B470A7"/>
    <w:rsid w:val="00B50E7C"/>
    <w:rsid w:val="00B550EA"/>
    <w:rsid w:val="00B62273"/>
    <w:rsid w:val="00B622FD"/>
    <w:rsid w:val="00B631FC"/>
    <w:rsid w:val="00B64283"/>
    <w:rsid w:val="00B71859"/>
    <w:rsid w:val="00B71DAA"/>
    <w:rsid w:val="00B73898"/>
    <w:rsid w:val="00B81452"/>
    <w:rsid w:val="00B81BAF"/>
    <w:rsid w:val="00B82CA4"/>
    <w:rsid w:val="00B85837"/>
    <w:rsid w:val="00B860CE"/>
    <w:rsid w:val="00B96AA0"/>
    <w:rsid w:val="00B97B5F"/>
    <w:rsid w:val="00B97E6F"/>
    <w:rsid w:val="00BA0A8A"/>
    <w:rsid w:val="00BA13C8"/>
    <w:rsid w:val="00BA178A"/>
    <w:rsid w:val="00BB1398"/>
    <w:rsid w:val="00BB4EF1"/>
    <w:rsid w:val="00BB5EE1"/>
    <w:rsid w:val="00BB7DE6"/>
    <w:rsid w:val="00BD4914"/>
    <w:rsid w:val="00BE3D43"/>
    <w:rsid w:val="00BE7C3F"/>
    <w:rsid w:val="00BF3574"/>
    <w:rsid w:val="00C04147"/>
    <w:rsid w:val="00C072CA"/>
    <w:rsid w:val="00C108B2"/>
    <w:rsid w:val="00C14804"/>
    <w:rsid w:val="00C3250A"/>
    <w:rsid w:val="00C327B7"/>
    <w:rsid w:val="00C35128"/>
    <w:rsid w:val="00C42C0D"/>
    <w:rsid w:val="00C5133C"/>
    <w:rsid w:val="00C53302"/>
    <w:rsid w:val="00C56452"/>
    <w:rsid w:val="00C678F3"/>
    <w:rsid w:val="00C83F1F"/>
    <w:rsid w:val="00C963BE"/>
    <w:rsid w:val="00C971D1"/>
    <w:rsid w:val="00CA2C4C"/>
    <w:rsid w:val="00CA391C"/>
    <w:rsid w:val="00CA45B9"/>
    <w:rsid w:val="00CA5D1A"/>
    <w:rsid w:val="00CA61E8"/>
    <w:rsid w:val="00CA7AB8"/>
    <w:rsid w:val="00CC01F4"/>
    <w:rsid w:val="00CC2F60"/>
    <w:rsid w:val="00CD0F75"/>
    <w:rsid w:val="00CD1DCC"/>
    <w:rsid w:val="00CD335E"/>
    <w:rsid w:val="00CD791C"/>
    <w:rsid w:val="00CE01E1"/>
    <w:rsid w:val="00CE260E"/>
    <w:rsid w:val="00CF33D9"/>
    <w:rsid w:val="00CF7FCC"/>
    <w:rsid w:val="00D022FE"/>
    <w:rsid w:val="00D03FFA"/>
    <w:rsid w:val="00D10BDC"/>
    <w:rsid w:val="00D10FB1"/>
    <w:rsid w:val="00D2065B"/>
    <w:rsid w:val="00D26252"/>
    <w:rsid w:val="00D27D18"/>
    <w:rsid w:val="00D31B32"/>
    <w:rsid w:val="00D36BB5"/>
    <w:rsid w:val="00D44BB4"/>
    <w:rsid w:val="00D478D1"/>
    <w:rsid w:val="00D61E6E"/>
    <w:rsid w:val="00D847F3"/>
    <w:rsid w:val="00D9204D"/>
    <w:rsid w:val="00D978A5"/>
    <w:rsid w:val="00DA2BDD"/>
    <w:rsid w:val="00DA2D71"/>
    <w:rsid w:val="00DA6E34"/>
    <w:rsid w:val="00DA7AC9"/>
    <w:rsid w:val="00DB27A3"/>
    <w:rsid w:val="00DB40FD"/>
    <w:rsid w:val="00DB5A44"/>
    <w:rsid w:val="00DB5B4F"/>
    <w:rsid w:val="00DC1022"/>
    <w:rsid w:val="00DC45E0"/>
    <w:rsid w:val="00DC69ED"/>
    <w:rsid w:val="00DC7156"/>
    <w:rsid w:val="00DD0978"/>
    <w:rsid w:val="00DE0C51"/>
    <w:rsid w:val="00DE28AE"/>
    <w:rsid w:val="00DF145D"/>
    <w:rsid w:val="00DF367D"/>
    <w:rsid w:val="00E108E4"/>
    <w:rsid w:val="00E14C8E"/>
    <w:rsid w:val="00E25DEB"/>
    <w:rsid w:val="00E351A6"/>
    <w:rsid w:val="00E369C0"/>
    <w:rsid w:val="00E43528"/>
    <w:rsid w:val="00E6138F"/>
    <w:rsid w:val="00E6201B"/>
    <w:rsid w:val="00E6284A"/>
    <w:rsid w:val="00E6719F"/>
    <w:rsid w:val="00E71404"/>
    <w:rsid w:val="00E745B9"/>
    <w:rsid w:val="00E7477F"/>
    <w:rsid w:val="00E7568C"/>
    <w:rsid w:val="00E83BE1"/>
    <w:rsid w:val="00E874D7"/>
    <w:rsid w:val="00E91670"/>
    <w:rsid w:val="00E92A08"/>
    <w:rsid w:val="00E93E46"/>
    <w:rsid w:val="00E967AB"/>
    <w:rsid w:val="00E9687E"/>
    <w:rsid w:val="00EA36E2"/>
    <w:rsid w:val="00EA3A6E"/>
    <w:rsid w:val="00EA3AC2"/>
    <w:rsid w:val="00EA5987"/>
    <w:rsid w:val="00EB5212"/>
    <w:rsid w:val="00EB6D04"/>
    <w:rsid w:val="00EC68AC"/>
    <w:rsid w:val="00ED4608"/>
    <w:rsid w:val="00ED523C"/>
    <w:rsid w:val="00ED6AEC"/>
    <w:rsid w:val="00ED7358"/>
    <w:rsid w:val="00ED7F5C"/>
    <w:rsid w:val="00EE1320"/>
    <w:rsid w:val="00EE1AA0"/>
    <w:rsid w:val="00EE558D"/>
    <w:rsid w:val="00EE5ADA"/>
    <w:rsid w:val="00EF06D3"/>
    <w:rsid w:val="00EF081C"/>
    <w:rsid w:val="00EF492B"/>
    <w:rsid w:val="00EF6B6D"/>
    <w:rsid w:val="00F306C1"/>
    <w:rsid w:val="00F33167"/>
    <w:rsid w:val="00F33B54"/>
    <w:rsid w:val="00F37879"/>
    <w:rsid w:val="00F45CBF"/>
    <w:rsid w:val="00F5496C"/>
    <w:rsid w:val="00F562C1"/>
    <w:rsid w:val="00F711D7"/>
    <w:rsid w:val="00F71B95"/>
    <w:rsid w:val="00F7689E"/>
    <w:rsid w:val="00F77963"/>
    <w:rsid w:val="00F927C0"/>
    <w:rsid w:val="00F933F3"/>
    <w:rsid w:val="00F97DEF"/>
    <w:rsid w:val="00FA2D99"/>
    <w:rsid w:val="00FA370D"/>
    <w:rsid w:val="00FA6C5B"/>
    <w:rsid w:val="00FA7B86"/>
    <w:rsid w:val="00FB2C88"/>
    <w:rsid w:val="00FB729B"/>
    <w:rsid w:val="00FC0E5F"/>
    <w:rsid w:val="00FC4324"/>
    <w:rsid w:val="00FD3B59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452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2B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2BBB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a8">
    <w:name w:val="Table Grid"/>
    <w:basedOn w:val="a1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a"/>
    <w:link w:val="aa"/>
    <w:uiPriority w:val="34"/>
    <w:qFormat/>
    <w:rsid w:val="005F2BBB"/>
    <w:pPr>
      <w:ind w:leftChars="400" w:left="840"/>
    </w:p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ab"/>
    <w:qFormat/>
    <w:rsid w:val="005F2BBB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ab">
    <w:name w:val="Body Text"/>
    <w:basedOn w:val="a"/>
    <w:link w:val="ac"/>
    <w:uiPriority w:val="99"/>
    <w:unhideWhenUsed/>
    <w:rsid w:val="005F2BBB"/>
    <w:pPr>
      <w:spacing w:after="120"/>
    </w:pPr>
  </w:style>
  <w:style w:type="character" w:customStyle="1" w:styleId="ac">
    <w:name w:val="正文文本 字符"/>
    <w:basedOn w:val="a0"/>
    <w:link w:val="ab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a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a0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ad">
    <w:name w:val="annotation reference"/>
    <w:basedOn w:val="a0"/>
    <w:uiPriority w:val="99"/>
    <w:semiHidden/>
    <w:unhideWhenUsed/>
    <w:rsid w:val="001F67B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1F67B2"/>
  </w:style>
  <w:style w:type="character" w:customStyle="1" w:styleId="af">
    <w:name w:val="批注文字 字符"/>
    <w:basedOn w:val="a0"/>
    <w:link w:val="ae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67B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af2">
    <w:name w:val="Placeholder Text"/>
    <w:basedOn w:val="a0"/>
    <w:uiPriority w:val="99"/>
    <w:semiHidden/>
    <w:rsid w:val="00542BE1"/>
    <w:rPr>
      <w:color w:val="808080"/>
    </w:rPr>
  </w:style>
  <w:style w:type="character" w:customStyle="1" w:styleId="20">
    <w:name w:val="标题 2 字符"/>
    <w:basedOn w:val="a0"/>
    <w:link w:val="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af3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af4">
    <w:name w:val="Normal (Web)"/>
    <w:basedOn w:val="a"/>
    <w:uiPriority w:val="99"/>
    <w:unhideWhenUsed/>
    <w:rsid w:val="002C1B43"/>
    <w:pPr>
      <w:spacing w:before="100" w:beforeAutospacing="1" w:after="100" w:afterAutospacing="1"/>
    </w:pPr>
    <w:rPr>
      <w:rFonts w:ascii="宋体" w:eastAsia="宋体" w:hAnsi="宋体" w:cs="宋体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40">
    <w:name w:val="标题 4 字符"/>
    <w:basedOn w:val="a0"/>
    <w:link w:val="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a9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a0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a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a"/>
    <w:link w:val="TACChar"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a"/>
    <w:link w:val="THChar"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a"/>
    <w:link w:val="TANChar"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5"/>
    <w:next w:val="a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wmf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WenT Tang (汤文)</cp:lastModifiedBy>
  <cp:revision>6</cp:revision>
  <dcterms:created xsi:type="dcterms:W3CDTF">2022-09-16T03:30:00Z</dcterms:created>
  <dcterms:modified xsi:type="dcterms:W3CDTF">2022-09-30T02:36:00Z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</Properties>
</file>